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center"/>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center"/>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tabs>
          <w:tab w:val="left" w:pos="3430"/>
        </w:tabs>
        <w:kinsoku/>
        <w:wordWrap/>
        <w:overflowPunct/>
        <w:topLinePunct w:val="0"/>
        <w:autoSpaceDE/>
        <w:autoSpaceDN/>
        <w:bidi w:val="0"/>
        <w:adjustRightInd/>
        <w:snapToGrid/>
        <w:spacing w:after="0" w:afterLines="0" w:line="580" w:lineRule="exact"/>
        <w:ind w:left="0" w:leftChars="0" w:firstLine="880" w:firstLineChars="200"/>
        <w:jc w:val="center"/>
        <w:textAlignment w:val="auto"/>
        <w:rPr>
          <w:rFonts w:hint="default" w:ascii="Times New Roman" w:hAnsi="Times New Roman" w:eastAsia="方正小标宋简体" w:cs="Times New Roman"/>
          <w:bCs/>
          <w:color w:val="000000"/>
          <w:spacing w:val="0"/>
          <w:kern w:val="0"/>
          <w:sz w:val="44"/>
          <w:szCs w:val="44"/>
          <w:lang w:eastAsia="zh-CN" w:bidi="ar"/>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880" w:firstLineChars="200"/>
        <w:jc w:val="center"/>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900" w:lineRule="exact"/>
        <w:ind w:left="0" w:leftChars="0" w:firstLine="880" w:firstLineChars="200"/>
        <w:jc w:val="center"/>
        <w:textAlignment w:val="auto"/>
        <w:rPr>
          <w:rFonts w:hint="default" w:ascii="Times New Roman" w:hAnsi="Times New Roman" w:eastAsia="方正小标宋简体" w:cs="Times New Roman"/>
          <w:bCs/>
          <w:color w:val="000000"/>
          <w:spacing w:val="0"/>
          <w:kern w:val="0"/>
          <w:sz w:val="44"/>
          <w:szCs w:val="44"/>
          <w:lang w:bidi="ar"/>
        </w:rPr>
      </w:pPr>
    </w:p>
    <w:p>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880" w:firstLineChars="200"/>
        <w:jc w:val="center"/>
        <w:textAlignment w:val="auto"/>
        <w:rPr>
          <w:rFonts w:hint="default" w:ascii="Times New Roman" w:hAnsi="Times New Roman" w:eastAsia="方正小标宋简体" w:cs="Times New Roman"/>
          <w:bCs/>
          <w:color w:val="000000"/>
          <w:spacing w:val="0"/>
          <w:kern w:val="0"/>
          <w:sz w:val="44"/>
          <w:szCs w:val="44"/>
          <w:lang w:bidi="ar"/>
        </w:rPr>
      </w:pPr>
    </w:p>
    <w:p>
      <w:pPr>
        <w:keepNext w:val="0"/>
        <w:keepLines w:val="0"/>
        <w:pageBreakBefore w:val="0"/>
        <w:widowControl w:val="0"/>
        <w:kinsoku/>
        <w:wordWrap/>
        <w:overflowPunct/>
        <w:bidi w:val="0"/>
        <w:adjustRightInd/>
        <w:snapToGrid/>
        <w:spacing w:line="600" w:lineRule="exact"/>
        <w:ind w:left="0" w:leftChars="0" w:firstLine="0" w:firstLineChars="0"/>
        <w:jc w:val="center"/>
        <w:textAlignment w:val="auto"/>
        <w:rPr>
          <w:rFonts w:hint="default" w:ascii="Times New Roman" w:hAnsi="Times New Roman" w:eastAsia="楷体_GB2312" w:cs="Times New Roman"/>
          <w:b w:val="0"/>
          <w:bCs w:val="0"/>
          <w:color w:val="000000"/>
          <w:spacing w:val="-20"/>
          <w:w w:val="50"/>
          <w:sz w:val="32"/>
          <w:szCs w:val="32"/>
        </w:rPr>
      </w:pPr>
      <w:r>
        <w:rPr>
          <w:rFonts w:hint="eastAsia" w:ascii="Times New Roman" w:hAnsi="Times New Roman" w:eastAsia="楷体_GB2312" w:cs="Times New Roman"/>
          <w:b w:val="0"/>
          <w:bCs w:val="0"/>
          <w:color w:val="000000"/>
          <w:sz w:val="32"/>
          <w:szCs w:val="32"/>
          <w:lang w:eastAsia="zh-CN"/>
        </w:rPr>
        <w:t>新办发</w:t>
      </w:r>
      <w:r>
        <w:rPr>
          <w:rFonts w:hint="default" w:ascii="Times New Roman" w:hAnsi="Times New Roman" w:eastAsia="楷体_GB2312" w:cs="Times New Roman"/>
          <w:b w:val="0"/>
          <w:bCs w:val="0"/>
          <w:color w:val="000000"/>
          <w:sz w:val="32"/>
          <w:szCs w:val="32"/>
        </w:rPr>
        <w:t>〔20</w:t>
      </w:r>
      <w:r>
        <w:rPr>
          <w:rFonts w:hint="eastAsia" w:ascii="Times New Roman" w:hAnsi="Times New Roman" w:eastAsia="楷体_GB2312" w:cs="Times New Roman"/>
          <w:b w:val="0"/>
          <w:bCs w:val="0"/>
          <w:color w:val="000000"/>
          <w:sz w:val="32"/>
          <w:szCs w:val="32"/>
          <w:lang w:val="en-US" w:eastAsia="zh-CN"/>
        </w:rPr>
        <w:t>22</w:t>
      </w:r>
      <w:r>
        <w:rPr>
          <w:rFonts w:hint="default" w:ascii="Times New Roman" w:hAnsi="Times New Roman" w:eastAsia="楷体_GB2312" w:cs="Times New Roman"/>
          <w:b w:val="0"/>
          <w:bCs w:val="0"/>
          <w:color w:val="000000"/>
          <w:sz w:val="32"/>
          <w:szCs w:val="32"/>
        </w:rPr>
        <w:t>〕</w:t>
      </w:r>
      <w:r>
        <w:rPr>
          <w:rFonts w:hint="eastAsia" w:ascii="Times New Roman" w:hAnsi="Times New Roman" w:eastAsia="楷体_GB2312" w:cs="Times New Roman"/>
          <w:b w:val="0"/>
          <w:bCs w:val="0"/>
          <w:color w:val="000000"/>
          <w:sz w:val="32"/>
          <w:szCs w:val="32"/>
          <w:lang w:val="en-US" w:eastAsia="zh-CN"/>
        </w:rPr>
        <w:t>7</w:t>
      </w:r>
      <w:r>
        <w:rPr>
          <w:rFonts w:hint="default" w:ascii="Times New Roman" w:hAnsi="Times New Roman" w:eastAsia="楷体_GB2312" w:cs="Times New Roman"/>
          <w:b w:val="0"/>
          <w:bCs w:val="0"/>
          <w:color w:val="000000"/>
          <w:sz w:val="32"/>
          <w:szCs w:val="32"/>
        </w:rPr>
        <w:t>号</w:t>
      </w:r>
    </w:p>
    <w:p>
      <w:pPr>
        <w:keepNext w:val="0"/>
        <w:keepLines w:val="0"/>
        <w:pageBreakBefore w:val="0"/>
        <w:widowControl w:val="0"/>
        <w:tabs>
          <w:tab w:val="left" w:pos="6270"/>
        </w:tabs>
        <w:kinsoku/>
        <w:wordWrap/>
        <w:overflowPunct/>
        <w:topLinePunct w:val="0"/>
        <w:autoSpaceDE/>
        <w:autoSpaceDN/>
        <w:bidi w:val="0"/>
        <w:adjustRightInd/>
        <w:snapToGrid/>
        <w:spacing w:line="900" w:lineRule="exact"/>
        <w:ind w:left="0" w:leftChars="0" w:firstLine="880" w:firstLineChars="200"/>
        <w:jc w:val="center"/>
        <w:textAlignment w:val="auto"/>
        <w:rPr>
          <w:rFonts w:hint="eastAsia" w:ascii="Times New Roman" w:hAnsi="Times New Roman" w:eastAsia="方正小标宋简体" w:cs="Times New Roman"/>
          <w:bCs/>
          <w:color w:val="000000"/>
          <w:kern w:val="0"/>
          <w:sz w:val="44"/>
          <w:szCs w:val="44"/>
          <w:lang w:eastAsia="zh-CN" w:bidi="ar"/>
        </w:rPr>
      </w:pPr>
    </w:p>
    <w:p>
      <w:pPr>
        <w:spacing w:line="600" w:lineRule="exact"/>
        <w:ind w:left="0" w:leftChars="0"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关于印发《新城街道农村集体“三资”管理问题专项整治工作方案》的通知</w:t>
      </w:r>
    </w:p>
    <w:p>
      <w:pPr>
        <w:pStyle w:val="6"/>
        <w:ind w:left="0" w:leftChars="0" w:firstLine="0" w:firstLineChars="0"/>
        <w:rPr>
          <w:color w:val="000000" w:themeColor="text1"/>
          <w14:textFill>
            <w14:solidFill>
              <w14:schemeClr w14:val="tx1"/>
            </w14:solidFill>
          </w14:textFill>
        </w:rPr>
      </w:pPr>
    </w:p>
    <w:p>
      <w:pPr>
        <w:spacing w:line="600" w:lineRule="exact"/>
        <w:ind w:left="0" w:leftChars="0" w:firstLine="0" w:firstLineChars="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各行政村：</w:t>
      </w:r>
    </w:p>
    <w:p>
      <w:pPr>
        <w:keepNext w:val="0"/>
        <w:keepLines w:val="0"/>
        <w:pageBreakBefore w:val="0"/>
        <w:widowControl w:val="0"/>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根据《薛城区农村集体“三资”管理问题专项整治工作方案》（薛农发〔2022〕12号）的工作要求，现制定《新城街道农村集体“三资”管理问题专项整治工作方案》并印发给你们，请认真抓好贯彻落实。</w:t>
      </w:r>
    </w:p>
    <w:p>
      <w:pPr>
        <w:pStyle w:val="6"/>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rPr>
          <w:rFonts w:hint="default" w:ascii="Times New Roman" w:hAnsi="Times New Roman" w:eastAsia="仿宋_GB2312" w:cs="Times New Roman"/>
          <w:color w:val="000000" w:themeColor="text1"/>
          <w:sz w:val="32"/>
          <w:szCs w:val="32"/>
          <w14:textFill>
            <w14:solidFill>
              <w14:schemeClr w14:val="tx1"/>
            </w14:solidFill>
          </w14:textFill>
        </w:rPr>
      </w:pPr>
    </w:p>
    <w:p>
      <w:pPr>
        <w:rPr>
          <w:rFonts w:hint="default"/>
        </w:rPr>
      </w:pPr>
    </w:p>
    <w:p>
      <w:pPr>
        <w:pStyle w:val="6"/>
        <w:spacing w:line="600" w:lineRule="exact"/>
        <w:ind w:firstLine="4480" w:firstLineChars="1400"/>
        <w:jc w:val="both"/>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薛城区新城街道办事处</w:t>
      </w:r>
    </w:p>
    <w:p>
      <w:pPr>
        <w:pStyle w:val="6"/>
        <w:spacing w:line="600" w:lineRule="exact"/>
        <w:ind w:firstLine="5120" w:firstLineChars="160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2022年4月14日</w:t>
      </w:r>
    </w:p>
    <w:p>
      <w:pPr>
        <w:rPr>
          <w:rFonts w:hint="default" w:ascii="Times New Roman" w:hAnsi="Times New Roman" w:cs="Times New Roman"/>
          <w:color w:val="000000" w:themeColor="text1"/>
          <w:sz w:val="32"/>
          <w:szCs w:val="32"/>
          <w14:textFill>
            <w14:solidFill>
              <w14:schemeClr w14:val="tx1"/>
            </w14:solidFill>
          </w14:textFill>
        </w:rPr>
      </w:pPr>
    </w:p>
    <w:p>
      <w:pPr>
        <w:spacing w:line="600" w:lineRule="exact"/>
        <w:ind w:firstLine="640" w:firstLineChars="200"/>
        <w:jc w:val="both"/>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br w:type="page"/>
      </w:r>
    </w:p>
    <w:p>
      <w:pPr>
        <w:spacing w:line="60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新城街道农村集体“三资”管理问题</w:t>
      </w:r>
    </w:p>
    <w:p>
      <w:pPr>
        <w:spacing w:line="60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专项整治工作方案</w:t>
      </w:r>
    </w:p>
    <w:p>
      <w:pPr>
        <w:spacing w:line="600" w:lineRule="exact"/>
        <w:ind w:firstLine="640" w:firstLineChars="200"/>
        <w:jc w:val="both"/>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为进一步规范农村集体资产、资源、资金（以下简称“三资”）管理，维护农民群众合法权益，促进农村社会和谐稳定，就开展农村集体“三资”管理问题专项整治，制定如下方案。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坚持以人民为中心的发展思想，坚持依法依规、实事求是、积极稳妥，以农村集体产权制度改革和集体资产年度清查成果为基础，聚焦群众关心的集体资产资源运营、财务收支以及民主监督管理等方面存在的突出问题，以及农村集体“三资”清理发现的问题，集中开展排查整治，建立健全农村集体“三资”管理长效机制，提升农村集体“三资”管理规范化水平，逐步实现农村集体资产财务管理制度化、资产资源经营透明化、合同管理规范化、审计监督常态化，为维护农民群众利益、发展壮大农村集体经济、提升乡村善治水平提供有力保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二、整治重点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（一）责任落实不到位、作风不扎实问题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点排查各村对集体“三资”动态管理不及时、监督检查不到位、审核把关不严格问题；村级执行村集体财务管理、村务公开、承包经营等政策制度打折扣、搞变通，弄虚作假、欺上瞒下问题；优亲厚友、吃拿卡要，对待群众方法简单、作风粗暴问题。通过整治，教育提醒各级干部树牢服务意识，转变工作作风，严格遵守各项规章制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（二）违纪违法问题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资产资源底数不清、运营处置不规范问题。重点排查整治资产资源底数不清，登记入账不及时、不规范问题；违规购建、出售、出租（发包）、出借（让）集体资产资源问题；非法占有、占用集体资产资源问题；资产资源运营过程中，不签订合同或签订合同不规范，合同内容存在违法条款，或者合同条款显失公平、明显损害集体利益，如合同出租（发包）期限过长、价格明显偏低等问题，以及逾期不缴（收）承包费（租金）等合同违约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通过整治，查清查实资源性资产和经营性资产存量及利用情况，完善集体资产资源台账和年度清查制度，依法完善或终止经济合同，收回违法侵占的资产资源和拖欠的承包租赁费，健全完善集体资产资源管理、工程招投标等各项制度，推进集体资产资源运营处置制度化规范化。</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财务制度落实不严格问题。重点排查违规支出、瞒报漏报、公款私存、坐收坐支、白条入账、抵顶发票入账、账外账问题；票据领取、使用、收回不规范问题；虚报套取、截留挪用、贪污侵占村集体收入或转移支付、专项补贴资金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通过整治，完善农村集体财务工作流程，建立镇村两级双向监督、共同管理机制； </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民主监督机制落实不到位问题。重点排查集体资产资源运营及处置、集体收益分配、上级补助（补偿）资金使用和投资、举债及财务支出等事项不按规定履行民主决策、审批程序问题；财务收支及重大事项不按规定公开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通过整治，健全民主理财机构，完善民主监督程序，丰富村务公开形式，强化民主决策意识。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（三）其他问题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重点排查整治当地群众反映强烈的问题及日常工作中发现的其他突出问题。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三、实施步骤及具体措施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 w:cs="Times New Roman"/>
          <w:color w:val="000000" w:themeColor="text1"/>
          <w:sz w:val="32"/>
          <w:szCs w:val="32"/>
          <w14:textFill>
            <w14:solidFill>
              <w14:schemeClr w14:val="tx1"/>
            </w14:solidFill>
          </w14:textFill>
        </w:rPr>
        <w:t>（</w:t>
      </w:r>
      <w:r>
        <w:rPr>
          <w:rFonts w:hint="default" w:ascii="Times New Roman" w:hAnsi="Times New Roman" w:eastAsia="楷体_GB2312" w:cs="Times New Roman"/>
          <w:color w:val="000000" w:themeColor="text1"/>
          <w:sz w:val="32"/>
          <w:szCs w:val="32"/>
          <w14:textFill>
            <w14:solidFill>
              <w14:schemeClr w14:val="tx1"/>
            </w14:solidFill>
          </w14:textFill>
        </w:rPr>
        <w:t>一）安排部署阶段（2022年4月15日前）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街道制定具体实施工作方案，成立相应领导小组，抽调骨干力量，组建工作机构，逐村成立推进工作专班，召开动员会议作出安排部署。街道对参与此次专项整治工作的成员、村干部进行业务指导，压实工作责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大力宣传农村集体“三资”管理问题专项整治工作的重要意义和相关政策，多渠道接受农民群众咨询，解答群众疑惑，提高群众知晓率，营造人人参与、齐抓共管的良好氛围。建立街道 投诉平台，向全社会公布区、镇两级咨询投诉举报电话、电子邮箱。</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（二）问题清查阶段（2022年4月15日—4月30日）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围绕整治重点和整治要求，进行全面、深入排查。以村为单位，集中开展农村集体“三资”排查，确保摸清底数、厘清权属，具体分以下步骤进行：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1.做好农村集体“三资”实地丈量、盘点。逐村对农村集体资产、资源进行深入摸排，登记《村集体资产、资源调查确认表》（附件表4），对被侵占的资产、资源，要建立侵占资产、资源整治台账，逐一销号。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2.在对村级资产资源建立档案的基础上，把资产资源清单与历年来村委会或村集体经济组织签订合同进行比对校验，对存在问题的合同建立问题台账，逐一整改销号。</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基于资产、合同，比对村集体资金收支账户进行全面盘点。对发现的违规支出、瞒报漏报、公款私存、坐收坐支、白条入账、抵顶发票入账、账外账、票据领取、使用、收回不规范等违反财务管理制度的问题要立即纠正；情节严重的要作为问题线索移交纪检监察部门；对发现的虚报套取、截留挪用、贪污侵占村集体收入或转移支付、专项补贴资金问题要移交纪检监察部门严肃处理。</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盘点资金账户时，要梳理明确应收债权，以村为单位建立应收款专项清单，明确追缴期限。债权登记日按照“权责发生制”原则确认。对有争议的债权，要依法明确债权关系；因已进入诉讼过程而具有不确定性的债权应单独说明。</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4.对区领导小组交办的群众反映有关村干部问题线索认真调查，限期办结。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街道指导各村召开党员和村民（代表）会议，将摸底排查情况在会上公布，广泛征求党员、村民（代表）意见，党员会、村民（代表）会议通过后张榜公示，接受群众监督。对群众反映的问题，要逐一核实后再公示，直至群众无异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街道对清查出的问题要分类列明清单，建立台账，填报附件表5、表6、表7，于4月30日前上报区领导小组备案。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街道对自收和区级转办的信访举报问题建立信访专项台账，认真调查，限期办结，形成工作闭环。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（三）集中整治阶段（2022年5月1日—10月31日）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街道对排查出的问题，要边排查边整改、逐一研究制定切实有效措施，认真抓好整治。重点做好以下工作：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实施集体资产资源编码统管。依据《村集体资产、资源调查确认表》，录入区级统一的农村“三资”数字化管理平台，形成永久性档案资料（6月底前完成）。对闲置的资产、资源，除涉及统一规划暂不宜利用的外，要尽快合理盘活使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对侵占村集体资产、资源的，要依法收回，重新发包、出租。原侵占人有承包、租赁意愿的，村级必须严格履行“四议两公开”程序，要求其通过公开竞价方式取得承包、租赁权。价值（单价）较高、数量较大的资产、资源可在区级农村产权交易平台举行公开竞价，价值（单价）较低、数量较少的街道经管站组织，以群众认可的方式开展公开竞价。对特殊原因必须定向交易的，要报街道党委同意并留存材料备查。严禁不经公开程序，直接发包、出租给原侵占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无书面合同事实性占用村集体资产、资源，但占用人拒不缴清承包金、租金、资源使用费，拒不签订合同的情况，要将相关资产资源认定为被侵占的村集体资产资源，限期落实措施，不得假借依法诉讼名义推诿责任、拖延时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侵占集体资产、资源问题伴随有较复杂经济合同纠纷的，要查清事实，在尊重双方法定权利的基础上合理解决，避免引发信访问题。</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实施合同档案化管理。以街道为单位对规范后的合同统一编号，逐项登记、集中归档，装订造册，原件由村级妥善保管，街道经管部门统一保存合同备份。应当先整改、再编码，问题未整改到位的合同要在问题台账中动态管理，不得带病纳入档案管理。对新签订的合同，应及时顺序编号、归档备查。所有合同均要数字化并录入区级统一的农村“三资”数字化管理平台管理（6月底前完成）。</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4.对不规范合同和口头协议，要参照</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农业农村部发布的《农村土地经营权出租合同（示范文本）》和《农村土地经营权入股合同（示范文本）》，指导村级重新签订规范合同；要充分发挥镇司法所和村级法律顾问的作用，新签合同应经过司法所或法律顾问的审核把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5.对内容违法的合同，要依据实际情况，对违法条款予以修订，无法修订的应当依法解除合同。对合同条款明显不利于村集体，存在不公平情况的合同，要加强协商，依法修订相关条款或者重新签订合同。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6.对因历史性国家政策导致的普遍性承包年限过长等问题，要街道统一政策标准，按照实事求是的原则，兼顾村集体和群众利益，谨慎处理。但村级自行制定推行“土政策”导致的个例问题不在此列。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7.对村集体应收债权，能立即收回的要立即收回，债务人暂时确不具备还款能力的，要依法按“四议两公开”程序，与欠款人订立群众认可的还款协议，明确还款宽限期，确保还款宽限期内收回欠款。</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对债务单位撤销、债务人死亡后没有法定债务承担人，在法律上无法收回的债权，经村级法律顾问出具意见书，可在明确责任后按规定程序予以核销。</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整治过程中，要充分发挥镇司法所、村级法律顾问作用，确保各项工作依法有序推进；要注重发动群众，充分落实民主监督，贯彻重大事项“四议两公开”制度措施。坚持边整治边清查，整治过程中发现的新问题要及时纳入整治工作台账，一并抓好整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整治过程中同步实施对村干部和基层农村财会人员的业务指导和纪检教育，对涉嫌违纪违法的问题线索，要及时上报区领导小组，由领导小组统一移交区级纪检监察机关。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楷体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（四）总结提升阶段（2022年11月1日—12月31日）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领导小组牵头组织各有关职能部门，根据排查整治情况，研究制定区级加强农村集体“三资”管理的有关意见，对照《农村集体经济组织财务制度》《山东省集体资产管理条例》等法规及政策性文件，进一步健全完善村集体“三资”管理各项制度；建成并全面推广农村“三资”数字化管理平台；尽快起草相关规范性文件，公开规范村集体资产资源处置，把农村集体资产资源的发包、出租等产权流转交易统一纳入区级农村产权交易平台。街道要及时总结上报一批好的经验和典型做法，构建农村集体“三资”管理长效机制，巩固专项整治成果，防止“前清后乱”。同时要做好档案资料的收集、整理、归档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四、保障措施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（一）加强组织领导。</w:t>
      </w:r>
      <w:r>
        <w:rPr>
          <w:rFonts w:hint="default" w:ascii="Times New Roman" w:hAnsi="Times New Roman" w:eastAsia="仿宋_GB2312" w:cs="Times New Roman"/>
          <w:color w:val="000000" w:themeColor="text1"/>
          <w:sz w:val="32"/>
          <w:szCs w:val="32"/>
          <w14:textFill>
            <w14:solidFill>
              <w14:schemeClr w14:val="tx1"/>
            </w14:solidFill>
          </w14:textFill>
        </w:rPr>
        <w:t>农村集体“三资”管理工作，事关农村社会和谐稳定，事关党委政府和基层干部在群众中的形象。街道要明确领导机构、加强工作统筹，落实工作责任、具体措施和完成时限，对遇到的共性问题和重点难点，认真会商研究，准确把握政策尺度，指导推动工作开展。对重大问题，要及时向区领导小组汇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（二）压实工作责任。</w:t>
      </w:r>
      <w:r>
        <w:rPr>
          <w:rFonts w:hint="default" w:ascii="Times New Roman" w:hAnsi="Times New Roman" w:eastAsia="仿宋_GB2312" w:cs="Times New Roman"/>
          <w:color w:val="000000" w:themeColor="text1"/>
          <w:sz w:val="32"/>
          <w:szCs w:val="32"/>
          <w14:textFill>
            <w14:solidFill>
              <w14:schemeClr w14:val="tx1"/>
            </w14:solidFill>
          </w14:textFill>
        </w:rPr>
        <w:t>街道要把“三资”管理问题专项整治工作作为落实全面从严治党主体责任的一项重要内容，街道党委书记要切实履行第一责任人职责。要层层压实帮包责任，包管区、包村科级干部要对所包管区、村的整治情况负责。要压实村级责任，各种村级清理清查台账、党员、村民（代表）会议记录、公开公示资料必须经村党支部书记、村民委员会主任、村会计、村务监督委员会主任四联签字后上报街道存档备查，对开展清查工作敷衍塞责、虚报瞒报、阳奉阴违情节严重的，由领导小组移交区纪委监委严肃追究责任。区领导小组将每月进行定期督导，并结合信访线索进行专项督导，对整治工作推进缓慢、流于形式的，定期予以通报。区纪委监委将会同区领导小组各成员单位开展专项察访，对街道问题清查和整治情况进行抽查，对发现的问题及时反馈交办，推动整改落实。</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（三）主动接受监督。</w:t>
      </w:r>
      <w:r>
        <w:rPr>
          <w:rFonts w:hint="default" w:ascii="Times New Roman" w:hAnsi="Times New Roman" w:eastAsia="仿宋_GB2312" w:cs="Times New Roman"/>
          <w:color w:val="000000" w:themeColor="text1"/>
          <w:sz w:val="32"/>
          <w:szCs w:val="32"/>
          <w14:textFill>
            <w14:solidFill>
              <w14:schemeClr w14:val="tx1"/>
            </w14:solidFill>
          </w14:textFill>
        </w:rPr>
        <w:t>坚持开门整治，设立公开电话、电子邮箱，接受群众咨询和举报，及时解释政策、回应群众诉求。对群众反映问题实行台账式动态管理，涉及违纪违法的及时移交纪检监察机关。区领导小组定期向区纪检监察机关报告整治工作进展情况，听取意见建议，推动整治工作扎实深入开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（四）加强工作调度。</w:t>
      </w:r>
      <w:r>
        <w:rPr>
          <w:rFonts w:hint="default" w:ascii="Times New Roman" w:hAnsi="Times New Roman" w:eastAsia="仿宋_GB2312" w:cs="Times New Roman"/>
          <w:color w:val="000000" w:themeColor="text1"/>
          <w:sz w:val="32"/>
          <w:szCs w:val="32"/>
          <w14:textFill>
            <w14:solidFill>
              <w14:schemeClr w14:val="tx1"/>
            </w14:solidFill>
          </w14:textFill>
        </w:rPr>
        <w:t>自4月15日起，街道于每月15日、30日前上报农村集体“三资”管理问题专项整治工作情况表（附件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）和工作台账（附件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第一次上报时间为4月20日。首次填报时，如相关工作尚未开展可不填。6月15日前、12月1日前，街道要就本街道整治工作整体情况形成农村集体“三资”管理问题专项整治工作情况半年、全年报告（包括工作开展情况、存在问题、下步打算三部分），加盖街道办事处公章后，报区领导小组办公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区领导小组办公室电话：4496096</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1920" w:leftChars="200" w:hanging="1280" w:hangingChars="4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附件：1.新城街道农村集体“三资”管理问题专项整治工作领导小组成员名单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2.农村集体“三资”管理问题专项整治工作情况表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3.农村集体“三资”管理问题专项整治工作台账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4.村集体资产（资源）调查确认表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5.侵占村集体资产（资源）问题整改台账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6.村集体问题合同清理整改台账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7.村集体应收债权台账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1600" w:firstLineChars="500"/>
        <w:jc w:val="both"/>
        <w:textAlignment w:val="baseline"/>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8.填表须知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sectPr>
          <w:footerReference r:id="rId5" w:type="default"/>
          <w:pgSz w:w="11910" w:h="16840"/>
          <w:pgMar w:top="1440" w:right="1803" w:bottom="1440" w:left="1803" w:header="0" w:footer="1183" w:gutter="0"/>
          <w:pgNumType w:fmt="decimal"/>
          <w:cols w:space="720" w:num="1"/>
        </w:sectPr>
      </w:pPr>
    </w:p>
    <w:p>
      <w:pPr>
        <w:kinsoku/>
        <w:overflowPunct w:val="0"/>
        <w:spacing w:line="600" w:lineRule="exact"/>
        <w:ind w:left="0" w:leftChars="0" w:firstLine="0" w:firstLineChars="0"/>
        <w:jc w:val="both"/>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附件1</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w:t>
      </w:r>
    </w:p>
    <w:p>
      <w:pPr>
        <w:kinsoku/>
        <w:overflowPunct w:val="0"/>
        <w:spacing w:line="60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p>
    <w:p>
      <w:pPr>
        <w:kinsoku/>
        <w:overflowPunct w:val="0"/>
        <w:spacing w:line="600" w:lineRule="exact"/>
        <w:ind w:left="0" w:leftChars="0"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新城街道农村集体“三资”管理问题专项整治</w:t>
      </w:r>
    </w:p>
    <w:p>
      <w:pPr>
        <w:kinsoku/>
        <w:overflowPunct w:val="0"/>
        <w:spacing w:line="600" w:lineRule="exact"/>
        <w:ind w:left="0" w:leftChars="0" w:firstLine="0" w:firstLineChars="0"/>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工作领导小组成员名单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组  长：</w:t>
      </w:r>
      <w:r>
        <w:rPr>
          <w:rFonts w:hint="eastAsia" w:ascii="仿宋_GB2312" w:hAnsi="仿宋_GB2312" w:eastAsia="仿宋_GB2312" w:cs="仿宋_GB2312"/>
          <w:color w:val="000000" w:themeColor="text1"/>
          <w:sz w:val="32"/>
          <w:szCs w:val="32"/>
          <w14:textFill>
            <w14:solidFill>
              <w14:schemeClr w14:val="tx1"/>
            </w14:solidFill>
          </w14:textFill>
        </w:rPr>
        <w:t>宋柱广  新城街道党工委书记</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1920" w:firstLineChars="6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褚夫贺  新城街道党工委副书记、办事处主任</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9"/>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副组长：</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马  坤</w:t>
      </w:r>
      <w:r>
        <w:rPr>
          <w:rFonts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新城街道党工委副书记</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吴  涛</w:t>
      </w:r>
      <w:r>
        <w:rPr>
          <w:rFonts w:ascii="Times New Roman" w:hAnsi="Times New Roman" w:eastAsia="仿宋" w:cs="Times New Roman"/>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新城街道党工委副书记（挂职）</w:t>
      </w:r>
    </w:p>
    <w:p>
      <w:pPr>
        <w:pStyle w:val="6"/>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9"/>
        <w:rPr>
          <w:rFonts w:hint="default"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 xml:space="preserve">        王士涛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新城街道党工委</w:t>
      </w:r>
      <w:r>
        <w:rPr>
          <w:rFonts w:hint="eastAsia" w:cs="仿宋_GB2312"/>
          <w:color w:val="000000" w:themeColor="text1"/>
          <w:sz w:val="32"/>
          <w:szCs w:val="32"/>
          <w:lang w:val="en-US" w:eastAsia="zh-CN"/>
          <w14:textFill>
            <w14:solidFill>
              <w14:schemeClr w14:val="tx1"/>
            </w14:solidFill>
          </w14:textFill>
        </w:rPr>
        <w:t>委员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、办事处</w:t>
      </w:r>
      <w:r>
        <w:rPr>
          <w:rFonts w:hint="eastAsia" w:cs="仿宋_GB2312"/>
          <w:color w:val="000000" w:themeColor="text1"/>
          <w:sz w:val="32"/>
          <w:szCs w:val="32"/>
          <w:lang w:val="en-US" w:eastAsia="zh-CN"/>
          <w14:textFill>
            <w14:solidFill>
              <w14:schemeClr w14:val="tx1"/>
            </w14:solidFill>
          </w14:textFill>
        </w:rPr>
        <w:t>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主任</w:t>
      </w:r>
    </w:p>
    <w:p>
      <w:pPr>
        <w:pStyle w:val="6"/>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1920" w:firstLineChars="600"/>
        <w:jc w:val="both"/>
        <w:textAlignment w:val="baseline"/>
        <w:outlineLvl w:val="9"/>
        <w:rPr>
          <w:rFonts w:hint="default"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王新格  党工委委员</w:t>
      </w:r>
    </w:p>
    <w:p>
      <w:pPr>
        <w:pStyle w:val="6"/>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1920" w:firstLineChars="600"/>
        <w:jc w:val="both"/>
        <w:textAlignment w:val="baseline"/>
        <w:outlineLvl w:val="9"/>
        <w:rPr>
          <w:rFonts w:hint="default"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石义宽  新城街道办事处副主任</w:t>
      </w:r>
    </w:p>
    <w:p>
      <w:pPr>
        <w:pStyle w:val="6"/>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1920" w:firstLineChars="600"/>
        <w:jc w:val="both"/>
        <w:textAlignment w:val="baseline"/>
        <w:outlineLvl w:val="9"/>
        <w:rPr>
          <w:rFonts w:hint="eastAsia" w:cs="仿宋_GB2312"/>
          <w:color w:val="000000" w:themeColor="text1"/>
          <w:sz w:val="32"/>
          <w:szCs w:val="32"/>
          <w:lang w:val="en-US" w:eastAsia="zh-CN"/>
          <w14:textFill>
            <w14:solidFill>
              <w14:schemeClr w14:val="tx1"/>
            </w14:solidFill>
          </w14:textFill>
        </w:rPr>
      </w:pPr>
      <w:r>
        <w:rPr>
          <w:rFonts w:hint="eastAsia" w:cs="仿宋_GB2312"/>
          <w:color w:val="000000" w:themeColor="text1"/>
          <w:sz w:val="32"/>
          <w:szCs w:val="32"/>
          <w:lang w:val="en-US" w:eastAsia="zh-CN"/>
          <w14:textFill>
            <w14:solidFill>
              <w14:schemeClr w14:val="tx1"/>
            </w14:solidFill>
          </w14:textFill>
        </w:rPr>
        <w:t>亢  健  新城街道办事处副主任</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成  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雷远平  经管站站长</w:t>
      </w:r>
    </w:p>
    <w:p>
      <w:pPr>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1920" w:firstLineChars="6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褚宏耀</w:t>
      </w:r>
      <w:r>
        <w:rPr>
          <w:rFonts w:hint="eastAsia" w:ascii="仿宋_GB2312" w:hAnsi="仿宋_GB2312" w:eastAsia="仿宋_GB2312" w:cs="仿宋_GB2312"/>
          <w:color w:val="000000" w:themeColor="text1"/>
          <w:sz w:val="32"/>
          <w:szCs w:val="32"/>
          <w14:textFill>
            <w14:solidFill>
              <w14:schemeClr w14:val="tx1"/>
            </w14:solidFill>
          </w14:textFill>
        </w:rPr>
        <w:t xml:space="preserve">  农业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综合办主任</w:t>
      </w:r>
    </w:p>
    <w:p>
      <w:pPr>
        <w:pStyle w:val="6"/>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朱丹翔</w:t>
      </w:r>
      <w:r>
        <w:rPr>
          <w:rFonts w:hint="eastAsia" w:ascii="仿宋_GB2312" w:hAnsi="仿宋_GB2312" w:eastAsia="仿宋_GB2312" w:cs="仿宋_GB2312"/>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lang w:val="en-US" w:eastAsia="zh-CN"/>
          <w14:textFill>
            <w14:solidFill>
              <w14:schemeClr w14:val="tx1"/>
            </w14:solidFill>
          </w14:textFill>
        </w:rPr>
        <w:t>财政所所长</w:t>
      </w:r>
    </w:p>
    <w:p>
      <w:pPr>
        <w:pStyle w:val="6"/>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1920" w:firstLineChars="600"/>
        <w:jc w:val="both"/>
        <w:textAlignment w:val="baseline"/>
        <w:outlineLvl w:val="9"/>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张雪英  社会事务办主任</w:t>
      </w:r>
    </w:p>
    <w:p>
      <w:pPr>
        <w:pStyle w:val="6"/>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9"/>
        <w:rPr>
          <w:rFonts w:hint="eastAsia" w:cs="仿宋_GB2312"/>
          <w:color w:val="000000" w:themeColor="text1"/>
          <w:lang w:val="en-US" w:eastAsia="zh-CN"/>
          <w14:textFill>
            <w14:solidFill>
              <w14:schemeClr w14:val="tx1"/>
            </w14:solidFill>
          </w14:textFill>
        </w:rPr>
      </w:pPr>
      <w:r>
        <w:rPr>
          <w:rFonts w:hint="eastAsia" w:cs="仿宋_GB2312"/>
          <w:color w:val="000000" w:themeColor="text1"/>
          <w:lang w:val="en-US" w:eastAsia="zh-CN"/>
          <w14:textFill>
            <w14:solidFill>
              <w14:schemeClr w14:val="tx1"/>
            </w14:solidFill>
          </w14:textFill>
        </w:rPr>
        <w:t xml:space="preserve">        李玉龙  龙山管区书记、大吕巷村党总支书记</w:t>
      </w:r>
    </w:p>
    <w:p>
      <w:pPr>
        <w:keepNext w:val="0"/>
        <w:keepLines w:val="0"/>
        <w:pageBreakBefore w:val="0"/>
        <w:widowControl w:val="0"/>
        <w:kinsoku w:val="0"/>
        <w:wordWrap/>
        <w:topLinePunct w:val="0"/>
        <w:autoSpaceDE w:val="0"/>
        <w:autoSpaceDN w:val="0"/>
        <w:bidi w:val="0"/>
        <w:adjustRightInd w:val="0"/>
        <w:snapToGrid w:val="0"/>
        <w:spacing w:line="600" w:lineRule="exact"/>
        <w:textAlignment w:val="baseline"/>
        <w:rPr>
          <w:rFonts w:hint="eastAsia" w:cs="仿宋_GB2312"/>
          <w:color w:val="000000" w:themeColor="text1"/>
          <w:lang w:val="en-US" w:eastAsia="zh-CN"/>
          <w14:textFill>
            <w14:solidFill>
              <w14:schemeClr w14:val="tx1"/>
            </w14:solidFill>
          </w14:textFill>
        </w:rPr>
      </w:pPr>
      <w:r>
        <w:rPr>
          <w:rFonts w:hint="eastAsia" w:cs="仿宋_GB2312"/>
          <w:color w:val="000000" w:themeColor="text1"/>
          <w:lang w:val="en-US" w:eastAsia="zh-CN"/>
          <w14:textFill>
            <w14:solidFill>
              <w14:schemeClr w14:val="tx1"/>
            </w14:solidFill>
          </w14:textFill>
        </w:rPr>
        <w:t xml:space="preserve">        杜善辉  龙山管区主任</w:t>
      </w:r>
    </w:p>
    <w:p>
      <w:pPr>
        <w:pStyle w:val="6"/>
        <w:keepNext w:val="0"/>
        <w:keepLines w:val="0"/>
        <w:pageBreakBefore w:val="0"/>
        <w:widowControl w:val="0"/>
        <w:kinsoku w:val="0"/>
        <w:wordWrap/>
        <w:topLinePunct w:val="0"/>
        <w:autoSpaceDE w:val="0"/>
        <w:autoSpaceDN w:val="0"/>
        <w:bidi w:val="0"/>
        <w:adjustRightInd w:val="0"/>
        <w:snapToGrid w:val="0"/>
        <w:spacing w:line="600" w:lineRule="exact"/>
        <w:textAlignment w:val="baseline"/>
        <w:rPr>
          <w:rFonts w:hint="eastAsia" w:cs="仿宋_GB2312"/>
          <w:color w:val="000000" w:themeColor="text1"/>
          <w:lang w:val="en-US" w:eastAsia="zh-CN"/>
          <w14:textFill>
            <w14:solidFill>
              <w14:schemeClr w14:val="tx1"/>
            </w14:solidFill>
          </w14:textFill>
        </w:rPr>
      </w:pPr>
      <w:r>
        <w:rPr>
          <w:rFonts w:hint="eastAsia" w:cs="仿宋_GB2312"/>
          <w:color w:val="000000" w:themeColor="text1"/>
          <w:lang w:val="en-US" w:eastAsia="zh-CN"/>
          <w14:textFill>
            <w14:solidFill>
              <w14:schemeClr w14:val="tx1"/>
            </w14:solidFill>
          </w14:textFill>
        </w:rPr>
        <w:t xml:space="preserve">        徐士宾  小吕巷村党总支书记</w:t>
      </w:r>
    </w:p>
    <w:p>
      <w:pPr>
        <w:keepNext w:val="0"/>
        <w:keepLines w:val="0"/>
        <w:pageBreakBefore w:val="0"/>
        <w:widowControl w:val="0"/>
        <w:kinsoku w:val="0"/>
        <w:wordWrap/>
        <w:topLinePunct w:val="0"/>
        <w:autoSpaceDE w:val="0"/>
        <w:autoSpaceDN w:val="0"/>
        <w:bidi w:val="0"/>
        <w:adjustRightInd w:val="0"/>
        <w:snapToGrid w:val="0"/>
        <w:spacing w:line="600" w:lineRule="exact"/>
        <w:textAlignment w:val="baseline"/>
        <w:rPr>
          <w:rFonts w:hint="eastAsia" w:cs="仿宋_GB2312"/>
          <w:color w:val="000000" w:themeColor="text1"/>
          <w:lang w:val="en-US" w:eastAsia="zh-CN"/>
          <w14:textFill>
            <w14:solidFill>
              <w14:schemeClr w14:val="tx1"/>
            </w14:solidFill>
          </w14:textFill>
        </w:rPr>
      </w:pPr>
      <w:r>
        <w:rPr>
          <w:rFonts w:hint="eastAsia" w:cs="仿宋_GB2312"/>
          <w:color w:val="000000" w:themeColor="text1"/>
          <w:lang w:val="en-US" w:eastAsia="zh-CN"/>
          <w14:textFill>
            <w14:solidFill>
              <w14:schemeClr w14:val="tx1"/>
            </w14:solidFill>
          </w14:textFill>
        </w:rPr>
        <w:t xml:space="preserve">        曹士刚  高楼村党总支书记</w:t>
      </w:r>
    </w:p>
    <w:p>
      <w:pPr>
        <w:pStyle w:val="6"/>
        <w:keepNext w:val="0"/>
        <w:keepLines w:val="0"/>
        <w:pageBreakBefore w:val="0"/>
        <w:widowControl w:val="0"/>
        <w:kinsoku w:val="0"/>
        <w:wordWrap/>
        <w:topLinePunct w:val="0"/>
        <w:autoSpaceDE w:val="0"/>
        <w:autoSpaceDN w:val="0"/>
        <w:bidi w:val="0"/>
        <w:adjustRightInd w:val="0"/>
        <w:snapToGrid w:val="0"/>
        <w:spacing w:line="600" w:lineRule="exact"/>
        <w:textAlignment w:val="baseline"/>
        <w:rPr>
          <w:rFonts w:hint="eastAsia" w:cs="仿宋_GB2312"/>
          <w:color w:val="000000" w:themeColor="text1"/>
          <w:lang w:val="en-US" w:eastAsia="zh-CN"/>
          <w14:textFill>
            <w14:solidFill>
              <w14:schemeClr w14:val="tx1"/>
            </w14:solidFill>
          </w14:textFill>
        </w:rPr>
      </w:pPr>
      <w:r>
        <w:rPr>
          <w:rFonts w:hint="eastAsia" w:cs="仿宋_GB2312"/>
          <w:color w:val="000000" w:themeColor="text1"/>
          <w:lang w:val="en-US" w:eastAsia="zh-CN"/>
          <w14:textFill>
            <w14:solidFill>
              <w14:schemeClr w14:val="tx1"/>
            </w14:solidFill>
          </w14:textFill>
        </w:rPr>
        <w:t xml:space="preserve">        孙  涛  来泉庄村党总支书记</w:t>
      </w:r>
    </w:p>
    <w:p>
      <w:pPr>
        <w:keepNext w:val="0"/>
        <w:keepLines w:val="0"/>
        <w:pageBreakBefore w:val="0"/>
        <w:widowControl w:val="0"/>
        <w:kinsoku w:val="0"/>
        <w:wordWrap/>
        <w:topLinePunct w:val="0"/>
        <w:autoSpaceDE w:val="0"/>
        <w:autoSpaceDN w:val="0"/>
        <w:bidi w:val="0"/>
        <w:adjustRightInd w:val="0"/>
        <w:snapToGrid w:val="0"/>
        <w:spacing w:line="600" w:lineRule="exact"/>
        <w:textAlignment w:val="baseline"/>
        <w:rPr>
          <w:rFonts w:hint="eastAsia" w:cs="仿宋_GB2312"/>
          <w:color w:val="000000" w:themeColor="text1"/>
          <w:lang w:val="en-US" w:eastAsia="zh-CN"/>
          <w14:textFill>
            <w14:solidFill>
              <w14:schemeClr w14:val="tx1"/>
            </w14:solidFill>
          </w14:textFill>
        </w:rPr>
      </w:pPr>
      <w:r>
        <w:rPr>
          <w:rFonts w:hint="eastAsia" w:cs="仿宋_GB2312"/>
          <w:color w:val="000000" w:themeColor="text1"/>
          <w:lang w:val="en-US" w:eastAsia="zh-CN"/>
          <w14:textFill>
            <w14:solidFill>
              <w14:schemeClr w14:val="tx1"/>
            </w14:solidFill>
          </w14:textFill>
        </w:rPr>
        <w:t xml:space="preserve">        褚庆玖  黑峪村党总支书记</w:t>
      </w:r>
    </w:p>
    <w:p>
      <w:pPr>
        <w:pStyle w:val="6"/>
        <w:keepNext w:val="0"/>
        <w:keepLines w:val="0"/>
        <w:pageBreakBefore w:val="0"/>
        <w:widowControl w:val="0"/>
        <w:kinsoku w:val="0"/>
        <w:wordWrap/>
        <w:topLinePunct w:val="0"/>
        <w:autoSpaceDE w:val="0"/>
        <w:autoSpaceDN w:val="0"/>
        <w:bidi w:val="0"/>
        <w:adjustRightInd w:val="0"/>
        <w:snapToGrid w:val="0"/>
        <w:spacing w:line="600" w:lineRule="exact"/>
        <w:textAlignment w:val="baseline"/>
        <w:rPr>
          <w:rFonts w:hint="eastAsia" w:cs="仿宋_GB2312"/>
          <w:color w:val="000000" w:themeColor="text1"/>
          <w:lang w:val="en-US" w:eastAsia="zh-CN"/>
          <w14:textFill>
            <w14:solidFill>
              <w14:schemeClr w14:val="tx1"/>
            </w14:solidFill>
          </w14:textFill>
        </w:rPr>
      </w:pPr>
      <w:r>
        <w:rPr>
          <w:rFonts w:hint="eastAsia" w:cs="仿宋_GB2312"/>
          <w:color w:val="000000" w:themeColor="text1"/>
          <w:lang w:val="en-US" w:eastAsia="zh-CN"/>
          <w14:textFill>
            <w14:solidFill>
              <w14:schemeClr w14:val="tx1"/>
            </w14:solidFill>
          </w14:textFill>
        </w:rPr>
        <w:t xml:space="preserve">        杜  帅  杜堂村党总支书记</w:t>
      </w:r>
    </w:p>
    <w:p>
      <w:pPr>
        <w:pStyle w:val="6"/>
        <w:keepNext w:val="0"/>
        <w:keepLines w:val="0"/>
        <w:pageBreakBefore w:val="0"/>
        <w:widowControl w:val="0"/>
        <w:kinsoku w:val="0"/>
        <w:wordWrap/>
        <w:overflowPunct w:val="0"/>
        <w:topLinePunct w:val="0"/>
        <w:autoSpaceDE w:val="0"/>
        <w:autoSpaceDN w:val="0"/>
        <w:bidi w:val="0"/>
        <w:adjustRightInd w:val="0"/>
        <w:snapToGrid w:val="0"/>
        <w:spacing w:line="600" w:lineRule="exact"/>
        <w:ind w:left="0" w:leftChars="0" w:firstLine="1920" w:firstLineChars="600"/>
        <w:textAlignment w:val="baseline"/>
        <w:outlineLvl w:val="9"/>
        <w:rPr>
          <w:rFonts w:hint="default"/>
          <w:color w:val="000000" w:themeColor="text1"/>
          <w:lang w:val="en-US" w:eastAsia="zh-CN"/>
          <w14:textFill>
            <w14:solidFill>
              <w14:schemeClr w14:val="tx1"/>
            </w14:solidFill>
          </w14:textFill>
        </w:rPr>
      </w:pPr>
      <w:r>
        <w:rPr>
          <w:rFonts w:hint="eastAsia" w:cs="仿宋_GB2312"/>
          <w:color w:val="000000" w:themeColor="text1"/>
          <w:lang w:val="en-US" w:eastAsia="zh-CN"/>
          <w14:textFill>
            <w14:solidFill>
              <w14:schemeClr w14:val="tx1"/>
            </w14:solidFill>
          </w14:textFill>
        </w:rPr>
        <w:t>岳瑞红  东巨山村党总支副书记</w:t>
      </w:r>
    </w:p>
    <w:p>
      <w:pPr>
        <w:pStyle w:val="6"/>
        <w:keepNext w:val="0"/>
        <w:keepLines w:val="0"/>
        <w:pageBreakBefore w:val="0"/>
        <w:widowControl w:val="0"/>
        <w:kinsoku w:val="0"/>
        <w:wordWrap/>
        <w:overflowPunct w:val="0"/>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领导小组办公室设在经管站，亢健同志任办公室主任，雷远平同志任办公室副主任。</w:t>
      </w: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Style w:val="6"/>
        <w:rPr>
          <w:rFonts w:hint="eastAsia" w:ascii="仿宋_GB2312" w:hAnsi="仿宋_GB2312" w:eastAsia="仿宋_GB2312" w:cs="仿宋_GB2312"/>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Style w:val="6"/>
        <w:rPr>
          <w:rFonts w:hint="eastAsia" w:ascii="仿宋_GB2312" w:hAnsi="仿宋_GB2312" w:eastAsia="仿宋_GB2312" w:cs="仿宋_GB2312"/>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Style w:val="6"/>
        <w:rPr>
          <w:rFonts w:hint="eastAsia" w:ascii="仿宋_GB2312" w:hAnsi="仿宋_GB2312" w:eastAsia="仿宋_GB2312" w:cs="仿宋_GB2312"/>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Style w:val="6"/>
        <w:rPr>
          <w:rFonts w:hint="eastAsia" w:ascii="仿宋_GB2312" w:hAnsi="仿宋_GB2312" w:eastAsia="仿宋_GB2312" w:cs="仿宋_GB2312"/>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Style w:val="6"/>
        <w:rPr>
          <w:rFonts w:hint="eastAsia" w:ascii="仿宋_GB2312" w:hAnsi="仿宋_GB2312" w:eastAsia="仿宋_GB2312" w:cs="仿宋_GB2312"/>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Style w:val="6"/>
        <w:rPr>
          <w:rFonts w:hint="eastAsia" w:ascii="仿宋_GB2312" w:hAnsi="仿宋_GB2312" w:eastAsia="仿宋_GB2312" w:cs="仿宋_GB2312"/>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Style w:val="6"/>
        <w:rPr>
          <w:rFonts w:hint="eastAsia" w:ascii="仿宋_GB2312" w:hAnsi="仿宋_GB2312" w:eastAsia="仿宋_GB2312" w:cs="仿宋_GB2312"/>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lang w:val="en-US" w:eastAsia="zh-CN"/>
          <w14:textFill>
            <w14:solidFill>
              <w14:schemeClr w14:val="tx1"/>
            </w14:solidFill>
          </w14:textFill>
        </w:rPr>
      </w:pPr>
    </w:p>
    <w:p>
      <w:pPr>
        <w:pStyle w:val="6"/>
        <w:rPr>
          <w:rFonts w:hint="eastAsia" w:ascii="仿宋_GB2312" w:hAnsi="仿宋_GB2312" w:eastAsia="仿宋_GB2312" w:cs="仿宋_GB2312"/>
          <w:color w:val="000000" w:themeColor="text1"/>
          <w:lang w:val="en-US" w:eastAsia="zh-CN"/>
          <w14:textFill>
            <w14:solidFill>
              <w14:schemeClr w14:val="tx1"/>
            </w14:solidFill>
          </w14:textFill>
        </w:rPr>
      </w:pPr>
    </w:p>
    <w:p>
      <w:pPr>
        <w:rPr>
          <w:rFonts w:hint="eastAsia" w:ascii="仿宋_GB2312" w:hAnsi="仿宋_GB2312" w:eastAsia="仿宋_GB2312" w:cs="仿宋_GB2312"/>
          <w:color w:val="000000" w:themeColor="text1"/>
          <w:lang w:val="en-US" w:eastAsia="zh-CN"/>
          <w14:textFill>
            <w14:solidFill>
              <w14:schemeClr w14:val="tx1"/>
            </w14:solidFill>
          </w14:textFill>
        </w:rPr>
      </w:pPr>
    </w:p>
    <w:p>
      <w:pPr>
        <w:spacing w:before="104" w:line="187" w:lineRule="auto"/>
        <w:ind w:left="0" w:leftChars="0" w:firstLine="0" w:firstLineChars="0"/>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10"/>
          <w:sz w:val="32"/>
          <w:szCs w:val="32"/>
          <w14:textFill>
            <w14:solidFill>
              <w14:schemeClr w14:val="tx1"/>
            </w14:solidFill>
          </w14:textFill>
        </w:rPr>
        <w:t>附件</w:t>
      </w:r>
      <w:r>
        <w:rPr>
          <w:rFonts w:hint="default" w:ascii="Times New Roman" w:hAnsi="Times New Roman" w:eastAsia="宋体" w:cs="Times New Roman"/>
          <w:color w:val="000000" w:themeColor="text1"/>
          <w:spacing w:val="-10"/>
          <w:sz w:val="32"/>
          <w:szCs w:val="32"/>
          <w:lang w:val="en-US" w:eastAsia="zh-CN"/>
          <w14:textFill>
            <w14:solidFill>
              <w14:schemeClr w14:val="tx1"/>
            </w14:solidFill>
          </w14:textFill>
        </w:rPr>
        <w:t>2</w:t>
      </w:r>
      <w:r>
        <w:rPr>
          <w:rFonts w:hint="eastAsia" w:ascii="Times New Roman" w:hAnsi="Times New Roman" w:eastAsia="宋体" w:cs="Times New Roman"/>
          <w:color w:val="000000" w:themeColor="text1"/>
          <w:spacing w:val="-10"/>
          <w:sz w:val="32"/>
          <w:szCs w:val="32"/>
          <w:lang w:val="en-US" w:eastAsia="zh-CN"/>
          <w14:textFill>
            <w14:solidFill>
              <w14:schemeClr w14:val="tx1"/>
            </w14:solidFill>
          </w14:textFill>
        </w:rPr>
        <w:t>:</w:t>
      </w:r>
    </w:p>
    <w:p>
      <w:pPr>
        <w:spacing w:before="143" w:line="219" w:lineRule="auto"/>
        <w:ind w:left="0" w:leftChars="0" w:firstLine="0" w:firstLineChars="0"/>
        <w:jc w:val="center"/>
        <w:outlineLvl w:val="1"/>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pacing w:val="-1"/>
          <w:sz w:val="44"/>
          <w:szCs w:val="44"/>
          <w14:textFill>
            <w14:solidFill>
              <w14:schemeClr w14:val="tx1"/>
            </w14:solidFill>
          </w14:textFill>
        </w:rPr>
        <w:t>农村集体“三资”管理问题专项整治</w:t>
      </w:r>
    </w:p>
    <w:p>
      <w:pPr>
        <w:spacing w:before="202" w:line="180" w:lineRule="auto"/>
        <w:ind w:left="0" w:leftChars="0" w:firstLine="0" w:firstLineChars="0"/>
        <w:jc w:val="center"/>
        <w:outlineLvl w:val="1"/>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
          <w:sz w:val="44"/>
          <w:szCs w:val="44"/>
          <w14:textFill>
            <w14:solidFill>
              <w14:schemeClr w14:val="tx1"/>
            </w14:solidFill>
          </w14:textFill>
        </w:rPr>
        <w:t>工作情况表</w:t>
      </w:r>
    </w:p>
    <w:p>
      <w:pPr>
        <w:keepNext w:val="0"/>
        <w:keepLines w:val="0"/>
        <w:pageBreakBefore w:val="0"/>
        <w:widowControl/>
        <w:kinsoku w:val="0"/>
        <w:wordWrap/>
        <w:overflowPunct/>
        <w:topLinePunct w:val="0"/>
        <w:autoSpaceDE w:val="0"/>
        <w:autoSpaceDN w:val="0"/>
        <w:bidi w:val="0"/>
        <w:adjustRightInd w:val="0"/>
        <w:snapToGrid w:val="0"/>
        <w:spacing w:after="0" w:afterLines="50" w:line="240" w:lineRule="auto"/>
        <w:ind w:left="0" w:leftChars="0" w:firstLine="0" w:firstLineChars="0"/>
        <w:textAlignment w:val="baseline"/>
        <w:rPr>
          <w:rFonts w:hint="default" w:ascii="Times New Roman" w:hAnsi="Times New Roman" w:cs="Times New Roman"/>
          <w:color w:val="000000" w:themeColor="text1"/>
          <w:spacing w:val="0"/>
          <w:sz w:val="28"/>
          <w:szCs w:val="28"/>
          <w:lang w:val="en-US"/>
          <w14:textFill>
            <w14:solidFill>
              <w14:schemeClr w14:val="tx1"/>
            </w14:solidFill>
          </w14:textFill>
        </w:rPr>
      </w:pPr>
      <w:r>
        <w:rPr>
          <w:rFonts w:hint="default" w:ascii="Times New Roman" w:hAnsi="Times New Roman" w:eastAsia="楷体" w:cs="Times New Roman"/>
          <w:color w:val="000000" w:themeColor="text1"/>
          <w:spacing w:val="0"/>
          <w:sz w:val="28"/>
          <w:szCs w:val="28"/>
          <w14:textFill>
            <w14:solidFill>
              <w14:schemeClr w14:val="tx1"/>
            </w14:solidFill>
          </w14:textFill>
        </w:rPr>
        <w:t>填报单位：</w:t>
      </w:r>
      <w:r>
        <w:rPr>
          <w:rFonts w:hint="default" w:ascii="Times New Roman" w:hAnsi="Times New Roman" w:eastAsia="楷体" w:cs="Times New Roman"/>
          <w:color w:val="000000" w:themeColor="text1"/>
          <w:spacing w:val="0"/>
          <w:sz w:val="28"/>
          <w:szCs w:val="28"/>
          <w:u w:val="single"/>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u w:val="single"/>
          <w:lang w:val="en-US" w:eastAsia="zh-CN"/>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14:textFill>
            <w14:solidFill>
              <w14:schemeClr w14:val="tx1"/>
            </w14:solidFill>
          </w14:textFill>
        </w:rPr>
        <w:t>（盖章）</w:t>
      </w:r>
      <w:r>
        <w:rPr>
          <w:rFonts w:hint="default" w:ascii="Times New Roman" w:hAnsi="Times New Roman" w:eastAsia="楷体" w:cs="Times New Roman"/>
          <w:color w:val="000000" w:themeColor="text1"/>
          <w:spacing w:val="0"/>
          <w:sz w:val="28"/>
          <w:szCs w:val="28"/>
          <w:lang w:val="en-US" w:eastAsia="zh-CN"/>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14:textFill>
            <w14:solidFill>
              <w14:schemeClr w14:val="tx1"/>
            </w14:solidFill>
          </w14:textFill>
        </w:rPr>
        <w:t>填报日期： 2022年  月</w:t>
      </w:r>
    </w:p>
    <w:tbl>
      <w:tblPr>
        <w:tblStyle w:val="14"/>
        <w:tblW w:w="87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91"/>
        <w:gridCol w:w="1056"/>
        <w:gridCol w:w="9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6691" w:type="dxa"/>
            <w:vAlign w:val="top"/>
          </w:tcPr>
          <w:p>
            <w:pPr>
              <w:spacing w:before="134" w:line="187" w:lineRule="auto"/>
              <w:ind w:firstLine="3063"/>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pacing w:val="-6"/>
                <w:sz w:val="30"/>
                <w:szCs w:val="30"/>
                <w14:textFill>
                  <w14:solidFill>
                    <w14:schemeClr w14:val="tx1"/>
                  </w14:solidFill>
                </w14:textFill>
              </w:rPr>
              <w:t>项</w:t>
            </w:r>
            <w:r>
              <w:rPr>
                <w:rFonts w:hint="default" w:ascii="Times New Roman" w:hAnsi="Times New Roman" w:eastAsia="黑体" w:cs="Times New Roman"/>
                <w:color w:val="000000" w:themeColor="text1"/>
                <w:spacing w:val="48"/>
                <w:sz w:val="30"/>
                <w:szCs w:val="30"/>
                <w14:textFill>
                  <w14:solidFill>
                    <w14:schemeClr w14:val="tx1"/>
                  </w14:solidFill>
                </w14:textFill>
              </w:rPr>
              <w:t xml:space="preserve"> </w:t>
            </w:r>
            <w:r>
              <w:rPr>
                <w:rFonts w:hint="default" w:ascii="Times New Roman" w:hAnsi="Times New Roman" w:eastAsia="黑体" w:cs="Times New Roman"/>
                <w:color w:val="000000" w:themeColor="text1"/>
                <w:spacing w:val="-6"/>
                <w:sz w:val="30"/>
                <w:szCs w:val="30"/>
                <w14:textFill>
                  <w14:solidFill>
                    <w14:schemeClr w14:val="tx1"/>
                  </w14:solidFill>
                </w14:textFill>
              </w:rPr>
              <w:t>目</w:t>
            </w:r>
          </w:p>
        </w:tc>
        <w:tc>
          <w:tcPr>
            <w:tcW w:w="1056" w:type="dxa"/>
            <w:vAlign w:val="top"/>
          </w:tcPr>
          <w:p>
            <w:pPr>
              <w:spacing w:before="134" w:line="187" w:lineRule="auto"/>
              <w:ind w:firstLine="259"/>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pacing w:val="-10"/>
                <w:sz w:val="30"/>
                <w:szCs w:val="30"/>
                <w14:textFill>
                  <w14:solidFill>
                    <w14:schemeClr w14:val="tx1"/>
                  </w14:solidFill>
                </w14:textFill>
              </w:rPr>
              <w:t>单位</w:t>
            </w:r>
          </w:p>
        </w:tc>
        <w:tc>
          <w:tcPr>
            <w:tcW w:w="992" w:type="dxa"/>
            <w:vAlign w:val="top"/>
          </w:tcPr>
          <w:p>
            <w:pPr>
              <w:spacing w:before="134" w:line="187" w:lineRule="auto"/>
              <w:ind w:firstLine="219"/>
              <w:rPr>
                <w:rFonts w:hint="default" w:ascii="Times New Roman" w:hAnsi="Times New Roman" w:eastAsia="黑体" w:cs="Times New Roman"/>
                <w:color w:val="000000" w:themeColor="text1"/>
                <w:sz w:val="30"/>
                <w:szCs w:val="30"/>
                <w14:textFill>
                  <w14:solidFill>
                    <w14:schemeClr w14:val="tx1"/>
                  </w14:solidFill>
                </w14:textFill>
              </w:rPr>
            </w:pPr>
            <w:r>
              <w:rPr>
                <w:rFonts w:hint="default" w:ascii="Times New Roman" w:hAnsi="Times New Roman" w:eastAsia="黑体" w:cs="Times New Roman"/>
                <w:color w:val="000000" w:themeColor="text1"/>
                <w:spacing w:val="-7"/>
                <w:sz w:val="30"/>
                <w:szCs w:val="30"/>
                <w14:textFill>
                  <w14:solidFill>
                    <w14:schemeClr w14:val="tx1"/>
                  </w14:solidFill>
                </w14:textFill>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1.开展集中整治的农村集体经济组织数</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个</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2.清理不合规合同</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份</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3.补签（或依法废止） 经济合同</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份</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4. 收回被侵占的土地资源</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亩</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5. 收回被侵占的固定资产</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处</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6.清收资源、资产租赁发包费</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元</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7. 收回虚报冒领 、截留挪用 、贪污侵占集体资金 （含上级拨付村集体的资金）</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元</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8.查实虚报套取的上级转移支付、专项补助资金</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元</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9</w:t>
            </w:r>
            <w:r>
              <w:rPr>
                <w:rFonts w:hint="default" w:ascii="Times New Roman" w:hAnsi="Times New Roman" w:eastAsia="仿宋" w:cs="Times New Roman"/>
                <w:color w:val="000000" w:themeColor="text1"/>
                <w:spacing w:val="-2"/>
                <w:sz w:val="30"/>
                <w:szCs w:val="30"/>
                <w14:textFill>
                  <w14:solidFill>
                    <w14:schemeClr w14:val="tx1"/>
                  </w14:solidFill>
                </w14:textFill>
              </w:rPr>
              <w:t>.移交纪检监察机关涉嫌违法违纪问题（线索）</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个</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10</w:t>
            </w:r>
            <w:r>
              <w:rPr>
                <w:rFonts w:hint="default" w:ascii="Times New Roman" w:hAnsi="Times New Roman" w:eastAsia="仿宋" w:cs="Times New Roman"/>
                <w:color w:val="000000" w:themeColor="text1"/>
                <w:spacing w:val="-2"/>
                <w:sz w:val="30"/>
                <w:szCs w:val="30"/>
                <w14:textFill>
                  <w14:solidFill>
                    <w14:schemeClr w14:val="tx1"/>
                  </w14:solidFill>
                </w14:textFill>
              </w:rPr>
              <w:t>.批评教育提醒干部</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人</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1</w:t>
            </w: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1</w:t>
            </w:r>
            <w:r>
              <w:rPr>
                <w:rFonts w:hint="default" w:ascii="Times New Roman" w:hAnsi="Times New Roman" w:eastAsia="仿宋" w:cs="Times New Roman"/>
                <w:color w:val="000000" w:themeColor="text1"/>
                <w:spacing w:val="-2"/>
                <w:sz w:val="30"/>
                <w:szCs w:val="30"/>
                <w14:textFill>
                  <w14:solidFill>
                    <w14:schemeClr w14:val="tx1"/>
                  </w14:solidFill>
                </w14:textFill>
              </w:rPr>
              <w:t>.</w:t>
            </w: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落实</w:t>
            </w:r>
            <w:r>
              <w:rPr>
                <w:rFonts w:hint="default" w:ascii="Times New Roman" w:hAnsi="Times New Roman" w:eastAsia="仿宋" w:cs="Times New Roman"/>
                <w:color w:val="000000" w:themeColor="text1"/>
                <w:spacing w:val="-2"/>
                <w:sz w:val="30"/>
                <w:szCs w:val="30"/>
                <w14:textFill>
                  <w14:solidFill>
                    <w14:schemeClr w14:val="tx1"/>
                  </w14:solidFill>
                </w14:textFill>
              </w:rPr>
              <w:t>农村集体资产资源公开交易制度的</w:t>
            </w: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村</w:t>
            </w:r>
            <w:r>
              <w:rPr>
                <w:rFonts w:hint="default" w:ascii="Times New Roman" w:hAnsi="Times New Roman" w:eastAsia="仿宋" w:cs="Times New Roman"/>
                <w:color w:val="000000" w:themeColor="text1"/>
                <w:spacing w:val="-2"/>
                <w:sz w:val="30"/>
                <w:szCs w:val="30"/>
                <w14:textFill>
                  <w14:solidFill>
                    <w14:schemeClr w14:val="tx1"/>
                  </w14:solidFill>
                </w14:textFill>
              </w:rPr>
              <w:t>数</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个</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1</w:t>
            </w: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2</w:t>
            </w:r>
            <w:r>
              <w:rPr>
                <w:rFonts w:hint="default" w:ascii="Times New Roman" w:hAnsi="Times New Roman" w:eastAsia="仿宋" w:cs="Times New Roman"/>
                <w:color w:val="000000" w:themeColor="text1"/>
                <w:spacing w:val="-2"/>
                <w:sz w:val="30"/>
                <w:szCs w:val="30"/>
                <w14:textFill>
                  <w14:solidFill>
                    <w14:schemeClr w14:val="tx1"/>
                  </w14:solidFill>
                </w14:textFill>
              </w:rPr>
              <w:t>.村集体财务管理信息化监管的</w:t>
            </w: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村</w:t>
            </w:r>
            <w:r>
              <w:rPr>
                <w:rFonts w:hint="default" w:ascii="Times New Roman" w:hAnsi="Times New Roman" w:eastAsia="仿宋" w:cs="Times New Roman"/>
                <w:color w:val="000000" w:themeColor="text1"/>
                <w:spacing w:val="-2"/>
                <w:sz w:val="30"/>
                <w:szCs w:val="30"/>
                <w14:textFill>
                  <w14:solidFill>
                    <w14:schemeClr w14:val="tx1"/>
                  </w14:solidFill>
                </w14:textFill>
              </w:rPr>
              <w:t>数</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个</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1</w:t>
            </w: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3</w:t>
            </w:r>
            <w:r>
              <w:rPr>
                <w:rFonts w:hint="default" w:ascii="Times New Roman" w:hAnsi="Times New Roman" w:eastAsia="仿宋" w:cs="Times New Roman"/>
                <w:color w:val="000000" w:themeColor="text1"/>
                <w:spacing w:val="-2"/>
                <w:sz w:val="30"/>
                <w:szCs w:val="30"/>
                <w14:textFill>
                  <w14:solidFill>
                    <w14:schemeClr w14:val="tx1"/>
                  </w14:solidFill>
                </w14:textFill>
              </w:rPr>
              <w:t>.采用微信、APP小程序、网络平台等信息化手段 进行村级财务及重大事项公开的</w:t>
            </w: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村</w:t>
            </w:r>
            <w:r>
              <w:rPr>
                <w:rFonts w:hint="default" w:ascii="Times New Roman" w:hAnsi="Times New Roman" w:eastAsia="仿宋" w:cs="Times New Roman"/>
                <w:color w:val="000000" w:themeColor="text1"/>
                <w:spacing w:val="-2"/>
                <w:sz w:val="30"/>
                <w:szCs w:val="30"/>
                <w14:textFill>
                  <w14:solidFill>
                    <w14:schemeClr w14:val="tx1"/>
                  </w14:solidFill>
                </w14:textFill>
              </w:rPr>
              <w:t>数</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个</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66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320" w:leftChars="100"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1</w:t>
            </w:r>
            <w:r>
              <w:rPr>
                <w:rFonts w:hint="default" w:ascii="Times New Roman" w:hAnsi="Times New Roman" w:eastAsia="仿宋" w:cs="Times New Roman"/>
                <w:color w:val="000000" w:themeColor="text1"/>
                <w:spacing w:val="-2"/>
                <w:sz w:val="30"/>
                <w:szCs w:val="30"/>
                <w:lang w:val="en-US" w:eastAsia="zh-CN"/>
                <w14:textFill>
                  <w14:solidFill>
                    <w14:schemeClr w14:val="tx1"/>
                  </w14:solidFill>
                </w14:textFill>
              </w:rPr>
              <w:t>4</w:t>
            </w:r>
            <w:r>
              <w:rPr>
                <w:rFonts w:hint="default" w:ascii="Times New Roman" w:hAnsi="Times New Roman" w:eastAsia="仿宋" w:cs="Times New Roman"/>
                <w:color w:val="000000" w:themeColor="text1"/>
                <w:spacing w:val="-2"/>
                <w:sz w:val="30"/>
                <w:szCs w:val="30"/>
                <w14:textFill>
                  <w14:solidFill>
                    <w14:schemeClr w14:val="tx1"/>
                  </w14:solidFill>
                </w14:textFill>
              </w:rPr>
              <w:t>.整治村务公开存在问题的行政村数</w:t>
            </w:r>
          </w:p>
        </w:tc>
        <w:tc>
          <w:tcPr>
            <w:tcW w:w="105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r>
              <w:rPr>
                <w:rFonts w:hint="default" w:ascii="Times New Roman" w:hAnsi="Times New Roman" w:eastAsia="仿宋" w:cs="Times New Roman"/>
                <w:color w:val="000000" w:themeColor="text1"/>
                <w:spacing w:val="-2"/>
                <w:sz w:val="30"/>
                <w:szCs w:val="30"/>
                <w14:textFill>
                  <w14:solidFill>
                    <w14:schemeClr w14:val="tx1"/>
                  </w14:solidFill>
                </w14:textFill>
              </w:rPr>
              <w:t>个</w:t>
            </w:r>
          </w:p>
        </w:tc>
        <w:tc>
          <w:tcPr>
            <w:tcW w:w="99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Times New Roman" w:hAnsi="Times New Roman" w:eastAsia="仿宋" w:cs="Times New Roman"/>
                <w:color w:val="000000" w:themeColor="text1"/>
                <w:spacing w:val="-2"/>
                <w:sz w:val="30"/>
                <w:szCs w:val="30"/>
                <w14:textFill>
                  <w14:solidFill>
                    <w14:schemeClr w14:val="tx1"/>
                  </w14:solidFill>
                </w14:textFill>
              </w:rPr>
            </w:pPr>
          </w:p>
        </w:tc>
      </w:tr>
    </w:tbl>
    <w:p>
      <w:pPr>
        <w:spacing w:before="104" w:line="187" w:lineRule="auto"/>
        <w:ind w:firstLine="86"/>
        <w:rPr>
          <w:rFonts w:ascii="Times New Roman" w:hAnsi="Times New Roman" w:eastAsia="黑体" w:cs="Times New Roman"/>
          <w:color w:val="000000" w:themeColor="text1"/>
          <w:spacing w:val="-10"/>
          <w:sz w:val="32"/>
          <w:szCs w:val="32"/>
          <w14:textFill>
            <w14:solidFill>
              <w14:schemeClr w14:val="tx1"/>
            </w14:solidFill>
          </w14:textFill>
        </w:rPr>
        <w:sectPr>
          <w:footerReference r:id="rId6" w:type="default"/>
          <w:pgSz w:w="11910" w:h="16840"/>
          <w:pgMar w:top="1701" w:right="1475" w:bottom="1701" w:left="1587" w:header="0" w:footer="1183" w:gutter="0"/>
          <w:pgNumType w:fmt="decimal"/>
          <w:cols w:space="720" w:num="1"/>
        </w:sectPr>
      </w:pPr>
    </w:p>
    <w:p>
      <w:pPr>
        <w:spacing w:before="103" w:line="219" w:lineRule="auto"/>
        <w:ind w:left="0" w:leftChars="0" w:firstLine="0" w:firstLineChars="0"/>
        <w:outlineLvl w:val="0"/>
        <w:rPr>
          <w:rFonts w:hint="default" w:ascii="Times New Roman" w:hAnsi="Times New Roman" w:eastAsia="黑体" w:cs="Times New Roman"/>
          <w:color w:val="000000" w:themeColor="text1"/>
          <w:spacing w:val="-1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10"/>
          <w:sz w:val="32"/>
          <w:szCs w:val="32"/>
          <w14:textFill>
            <w14:solidFill>
              <w14:schemeClr w14:val="tx1"/>
            </w14:solidFill>
          </w14:textFill>
        </w:rPr>
        <w:t>附件</w:t>
      </w:r>
      <w:r>
        <w:rPr>
          <w:rFonts w:hint="default" w:ascii="Times New Roman" w:hAnsi="Times New Roman" w:eastAsia="宋体" w:cs="Times New Roman"/>
          <w:color w:val="000000" w:themeColor="text1"/>
          <w:spacing w:val="-10"/>
          <w:sz w:val="32"/>
          <w:szCs w:val="32"/>
          <w:lang w:val="en-US" w:eastAsia="zh-CN"/>
          <w14:textFill>
            <w14:solidFill>
              <w14:schemeClr w14:val="tx1"/>
            </w14:solidFill>
          </w14:textFill>
        </w:rPr>
        <w:t>3</w:t>
      </w:r>
      <w:r>
        <w:rPr>
          <w:rFonts w:hint="eastAsia" w:ascii="Times New Roman" w:hAnsi="Times New Roman" w:eastAsia="宋体" w:cs="Times New Roman"/>
          <w:color w:val="000000" w:themeColor="text1"/>
          <w:spacing w:val="-10"/>
          <w:sz w:val="32"/>
          <w:szCs w:val="32"/>
          <w:lang w:val="en-US"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outlineLvl w:val="0"/>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pacing w:val="-1"/>
          <w:sz w:val="44"/>
          <w:szCs w:val="44"/>
          <w14:textFill>
            <w14:solidFill>
              <w14:schemeClr w14:val="tx1"/>
            </w14:solidFill>
          </w14:textFill>
        </w:rPr>
        <w:t>农村集体“三资”管理问题专项整治工作台账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default" w:ascii="Times New Roman" w:hAnsi="Times New Roman" w:eastAsia="楷体" w:cs="Times New Roman"/>
          <w:color w:val="000000" w:themeColor="text1"/>
          <w:spacing w:val="0"/>
          <w:sz w:val="28"/>
          <w:szCs w:val="28"/>
          <w14:textFill>
            <w14:solidFill>
              <w14:schemeClr w14:val="tx1"/>
            </w14:solidFill>
          </w14:textFill>
        </w:rPr>
      </w:pPr>
      <w:r>
        <w:rPr>
          <w:rFonts w:hint="default" w:ascii="Times New Roman" w:hAnsi="Times New Roman" w:eastAsia="楷体" w:cs="Times New Roman"/>
          <w:color w:val="000000" w:themeColor="text1"/>
          <w:spacing w:val="0"/>
          <w:sz w:val="28"/>
          <w:szCs w:val="28"/>
          <w14:textFill>
            <w14:solidFill>
              <w14:schemeClr w14:val="tx1"/>
            </w14:solidFill>
          </w14:textFill>
        </w:rPr>
        <w:t>填报单位：</w:t>
      </w:r>
      <w:r>
        <w:rPr>
          <w:rFonts w:hint="default" w:ascii="Times New Roman" w:hAnsi="Times New Roman" w:eastAsia="楷体" w:cs="Times New Roman"/>
          <w:color w:val="000000" w:themeColor="text1"/>
          <w:spacing w:val="0"/>
          <w:sz w:val="28"/>
          <w:szCs w:val="28"/>
          <w:u w:val="single"/>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u w:val="single"/>
          <w:lang w:val="en-US" w:eastAsia="zh-CN"/>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14:textFill>
            <w14:solidFill>
              <w14:schemeClr w14:val="tx1"/>
            </w14:solidFill>
          </w14:textFill>
        </w:rPr>
        <w:t>（盖章）</w:t>
      </w:r>
      <w:r>
        <w:rPr>
          <w:rFonts w:hint="default" w:ascii="Times New Roman" w:hAnsi="Times New Roman" w:eastAsia="楷体" w:cs="Times New Roman"/>
          <w:color w:val="000000" w:themeColor="text1"/>
          <w:spacing w:val="0"/>
          <w:sz w:val="28"/>
          <w:szCs w:val="28"/>
          <w:lang w:val="en-US" w:eastAsia="zh-CN"/>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14:textFill>
            <w14:solidFill>
              <w14:schemeClr w14:val="tx1"/>
            </w14:solidFill>
          </w14:textFill>
        </w:rPr>
        <w:t>填报日期： 2022年  月  日</w:t>
      </w:r>
    </w:p>
    <w:p>
      <w:pPr>
        <w:spacing w:line="31" w:lineRule="exact"/>
        <w:rPr>
          <w:rFonts w:hint="default" w:ascii="Times New Roman" w:hAnsi="Times New Roman" w:cs="Times New Roman"/>
          <w:color w:val="000000" w:themeColor="text1"/>
          <w14:textFill>
            <w14:solidFill>
              <w14:schemeClr w14:val="tx1"/>
            </w14:solidFill>
          </w14:textFill>
        </w:rPr>
      </w:pPr>
    </w:p>
    <w:tbl>
      <w:tblPr>
        <w:tblStyle w:val="14"/>
        <w:tblW w:w="2081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2"/>
        <w:gridCol w:w="1770"/>
        <w:gridCol w:w="3107"/>
        <w:gridCol w:w="932"/>
        <w:gridCol w:w="1328"/>
        <w:gridCol w:w="1193"/>
        <w:gridCol w:w="2486"/>
        <w:gridCol w:w="1396"/>
        <w:gridCol w:w="1150"/>
        <w:gridCol w:w="3138"/>
        <w:gridCol w:w="97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9539" w:type="dxa"/>
            <w:gridSpan w:val="5"/>
            <w:vAlign w:val="top"/>
          </w:tcPr>
          <w:p>
            <w:pPr>
              <w:spacing w:before="239" w:line="187" w:lineRule="auto"/>
              <w:ind w:left="0" w:leftChars="0" w:firstLine="0" w:firstLineChars="0"/>
              <w:jc w:val="center"/>
              <w:rPr>
                <w:rFonts w:hint="default" w:ascii="Times New Roman" w:hAnsi="Times New Roman" w:eastAsia="黑体" w:cs="Times New Roman"/>
                <w:snapToGrid w:val="0"/>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spacing w:val="-6"/>
                <w:sz w:val="24"/>
                <w:szCs w:val="24"/>
                <w14:textFill>
                  <w14:solidFill>
                    <w14:schemeClr w14:val="tx1"/>
                  </w14:solidFill>
                </w14:textFill>
              </w:rPr>
              <w:t>问题清单</w:t>
            </w:r>
          </w:p>
        </w:tc>
        <w:tc>
          <w:tcPr>
            <w:tcW w:w="9363" w:type="dxa"/>
            <w:gridSpan w:val="5"/>
            <w:vAlign w:val="top"/>
          </w:tcPr>
          <w:p>
            <w:pPr>
              <w:spacing w:before="239" w:line="187" w:lineRule="auto"/>
              <w:ind w:left="0" w:leftChars="0" w:firstLine="0" w:firstLineChars="0"/>
              <w:jc w:val="center"/>
              <w:rPr>
                <w:rFonts w:hint="default" w:ascii="Times New Roman" w:hAnsi="Times New Roman" w:eastAsia="黑体" w:cs="Times New Roman"/>
                <w:snapToGrid w:val="0"/>
                <w:color w:val="000000" w:themeColor="text1"/>
                <w:kern w:val="0"/>
                <w:sz w:val="24"/>
                <w:szCs w:val="24"/>
                <w:lang w:val="en-US" w:eastAsia="zh-CN"/>
                <w14:textFill>
                  <w14:solidFill>
                    <w14:schemeClr w14:val="tx1"/>
                  </w14:solidFill>
                </w14:textFill>
              </w:rPr>
            </w:pPr>
            <w:r>
              <w:rPr>
                <w:rFonts w:hint="default" w:ascii="Times New Roman" w:hAnsi="Times New Roman" w:eastAsia="黑体" w:cs="Times New Roman"/>
                <w:snapToGrid w:val="0"/>
                <w:color w:val="000000" w:themeColor="text1"/>
                <w:kern w:val="0"/>
                <w:sz w:val="24"/>
                <w:szCs w:val="24"/>
                <w:lang w:val="en-US" w:eastAsia="zh-CN"/>
                <w14:textFill>
                  <w14:solidFill>
                    <w14:schemeClr w14:val="tx1"/>
                  </w14:solidFill>
                </w14:textFill>
              </w:rPr>
              <w:t>任务清单</w:t>
            </w:r>
          </w:p>
        </w:tc>
        <w:tc>
          <w:tcPr>
            <w:tcW w:w="1914" w:type="dxa"/>
            <w:gridSpan w:val="2"/>
            <w:vAlign w:val="top"/>
          </w:tcPr>
          <w:p>
            <w:pPr>
              <w:spacing w:before="239" w:line="187" w:lineRule="auto"/>
              <w:jc w:val="both"/>
              <w:rPr>
                <w:rFonts w:hint="default" w:ascii="Times New Roman" w:hAnsi="Times New Roman" w:eastAsia="黑体" w:cs="Times New Roman"/>
                <w:color w:val="000000" w:themeColor="text1"/>
                <w:spacing w:val="-4"/>
                <w:sz w:val="24"/>
                <w:szCs w:val="24"/>
                <w14:textFill>
                  <w14:solidFill>
                    <w14:schemeClr w14:val="tx1"/>
                  </w14:solidFill>
                </w14:textFill>
              </w:rPr>
            </w:pPr>
            <w:r>
              <w:rPr>
                <w:rFonts w:hint="default" w:ascii="Times New Roman" w:hAnsi="Times New Roman" w:eastAsia="黑体" w:cs="Times New Roman"/>
                <w:color w:val="000000" w:themeColor="text1"/>
                <w:spacing w:val="-4"/>
                <w:sz w:val="24"/>
                <w:szCs w:val="24"/>
                <w14:textFill>
                  <w14:solidFill>
                    <w14:schemeClr w14:val="tx1"/>
                  </w14:solidFill>
                </w14:textFill>
              </w:rPr>
              <w:t>责任清单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0" w:hRule="atLeast"/>
        </w:trPr>
        <w:tc>
          <w:tcPr>
            <w:tcW w:w="2402" w:type="dxa"/>
            <w:vMerge w:val="restart"/>
            <w:vAlign w:val="center"/>
          </w:tcPr>
          <w:p>
            <w:pPr>
              <w:spacing w:before="78" w:line="187" w:lineRule="auto"/>
              <w:ind w:left="0" w:leftChars="0"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整治重点</w:t>
            </w:r>
          </w:p>
        </w:tc>
        <w:tc>
          <w:tcPr>
            <w:tcW w:w="1770" w:type="dxa"/>
            <w:vAlign w:val="center"/>
          </w:tcPr>
          <w:p>
            <w:pPr>
              <w:spacing w:before="78" w:line="187" w:lineRule="auto"/>
              <w:ind w:left="0" w:leftChars="0" w:firstLine="0" w:firstLineChars="0"/>
              <w:jc w:val="center"/>
              <w:rPr>
                <w:rFonts w:hint="default" w:ascii="Times New Roman" w:hAnsi="Times New Roman" w:eastAsia="黑体" w:cs="Times New Roman"/>
                <w:color w:val="000000" w:themeColor="text1"/>
                <w:spacing w:val="-3"/>
                <w:sz w:val="24"/>
                <w:szCs w:val="24"/>
                <w14:textFill>
                  <w14:solidFill>
                    <w14:schemeClr w14:val="tx1"/>
                  </w14:solidFill>
                </w14:textFill>
              </w:rPr>
            </w:pPr>
            <w:r>
              <w:rPr>
                <w:rFonts w:hint="default" w:ascii="Times New Roman" w:hAnsi="Times New Roman" w:eastAsia="黑体" w:cs="Times New Roman"/>
                <w:color w:val="000000" w:themeColor="text1"/>
                <w:spacing w:val="-3"/>
                <w:sz w:val="24"/>
                <w:szCs w:val="24"/>
                <w14:textFill>
                  <w14:solidFill>
                    <w14:schemeClr w14:val="tx1"/>
                  </w14:solidFill>
                </w14:textFill>
              </w:rPr>
              <w:t>排查廉政</w:t>
            </w:r>
          </w:p>
          <w:p>
            <w:pPr>
              <w:spacing w:before="78" w:line="187" w:lineRule="auto"/>
              <w:ind w:left="0" w:leftChars="0"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3"/>
                <w:sz w:val="24"/>
                <w:szCs w:val="24"/>
                <w14:textFill>
                  <w14:solidFill>
                    <w14:schemeClr w14:val="tx1"/>
                  </w14:solidFill>
                </w14:textFill>
              </w:rPr>
              <w:t>风险</w:t>
            </w:r>
            <w:r>
              <w:rPr>
                <w:rFonts w:hint="default" w:ascii="Times New Roman" w:hAnsi="Times New Roman" w:eastAsia="黑体" w:cs="Times New Roman"/>
                <w:color w:val="000000" w:themeColor="text1"/>
                <w:spacing w:val="-7"/>
                <w:sz w:val="24"/>
                <w:szCs w:val="24"/>
                <w14:textFill>
                  <w14:solidFill>
                    <w14:schemeClr w14:val="tx1"/>
                  </w14:solidFill>
                </w14:textFill>
              </w:rPr>
              <w:t>点</w:t>
            </w:r>
            <w:r>
              <w:rPr>
                <w:rFonts w:hint="default" w:ascii="Times New Roman" w:hAnsi="Times New Roman" w:eastAsia="黑体" w:cs="Times New Roman"/>
                <w:color w:val="000000" w:themeColor="text1"/>
                <w:spacing w:val="-7"/>
                <w:sz w:val="24"/>
                <w:szCs w:val="24"/>
                <w:lang w:val="en-US" w:eastAsia="zh-CN"/>
                <w14:textFill>
                  <w14:solidFill>
                    <w14:schemeClr w14:val="tx1"/>
                  </w14:solidFill>
                </w14:textFill>
              </w:rPr>
              <w:t>情况</w:t>
            </w:r>
          </w:p>
        </w:tc>
        <w:tc>
          <w:tcPr>
            <w:tcW w:w="3107" w:type="dxa"/>
            <w:vAlign w:val="center"/>
          </w:tcPr>
          <w:p>
            <w:pPr>
              <w:spacing w:before="78" w:line="187" w:lineRule="auto"/>
              <w:ind w:left="0" w:leftChars="0" w:firstLine="0" w:firstLineChars="0"/>
              <w:jc w:val="center"/>
              <w:rPr>
                <w:rFonts w:hint="default" w:ascii="Times New Roman" w:hAnsi="Times New Roman" w:eastAsia="黑体" w:cs="Times New Roman"/>
                <w:color w:val="000000" w:themeColor="text1"/>
                <w:spacing w:val="-2"/>
                <w:sz w:val="24"/>
                <w:szCs w:val="24"/>
                <w14:textFill>
                  <w14:solidFill>
                    <w14:schemeClr w14:val="tx1"/>
                  </w14:solidFill>
                </w14:textFill>
              </w:rPr>
            </w:pPr>
            <w:r>
              <w:rPr>
                <w:rFonts w:hint="default" w:ascii="Times New Roman" w:hAnsi="Times New Roman" w:eastAsia="黑体" w:cs="Times New Roman"/>
                <w:color w:val="000000" w:themeColor="text1"/>
                <w:spacing w:val="-7"/>
                <w:sz w:val="24"/>
                <w:szCs w:val="24"/>
                <w14:textFill>
                  <w14:solidFill>
                    <w14:schemeClr w14:val="tx1"/>
                  </w14:solidFill>
                </w14:textFill>
              </w:rPr>
              <w:t>自查发现的具</w:t>
            </w:r>
            <w:r>
              <w:rPr>
                <w:rFonts w:hint="default" w:ascii="Times New Roman" w:hAnsi="Times New Roman" w:eastAsia="黑体" w:cs="Times New Roman"/>
                <w:color w:val="000000" w:themeColor="text1"/>
                <w:spacing w:val="-2"/>
                <w:sz w:val="24"/>
                <w:szCs w:val="24"/>
                <w14:textFill>
                  <w14:solidFill>
                    <w14:schemeClr w14:val="tx1"/>
                  </w14:solidFill>
                </w14:textFill>
              </w:rPr>
              <w:t>体问题</w:t>
            </w:r>
          </w:p>
          <w:p>
            <w:pPr>
              <w:spacing w:before="78" w:line="187" w:lineRule="auto"/>
              <w:ind w:left="0" w:leftChars="0"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2"/>
                <w:sz w:val="24"/>
                <w:szCs w:val="24"/>
                <w14:textFill>
                  <w14:solidFill>
                    <w14:schemeClr w14:val="tx1"/>
                  </w14:solidFill>
                </w14:textFill>
              </w:rPr>
              <w:t>（整改</w:t>
            </w:r>
            <w:r>
              <w:rPr>
                <w:rFonts w:hint="default" w:ascii="Times New Roman" w:hAnsi="Times New Roman" w:eastAsia="黑体" w:cs="Times New Roman"/>
                <w:color w:val="000000" w:themeColor="text1"/>
                <w:spacing w:val="-9"/>
                <w:sz w:val="24"/>
                <w:szCs w:val="24"/>
                <w14:textFill>
                  <w14:solidFill>
                    <w14:schemeClr w14:val="tx1"/>
                  </w14:solidFill>
                </w14:textFill>
              </w:rPr>
              <w:t>内容）</w:t>
            </w:r>
          </w:p>
        </w:tc>
        <w:tc>
          <w:tcPr>
            <w:tcW w:w="932" w:type="dxa"/>
            <w:vMerge w:val="restart"/>
            <w:vAlign w:val="center"/>
          </w:tcPr>
          <w:p>
            <w:pPr>
              <w:spacing w:before="296" w:line="237" w:lineRule="auto"/>
              <w:ind w:left="0" w:leftChars="0" w:right="83"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5"/>
                <w:sz w:val="24"/>
                <w:szCs w:val="24"/>
                <w14:textFill>
                  <w14:solidFill>
                    <w14:schemeClr w14:val="tx1"/>
                  </w14:solidFill>
                </w14:textFill>
              </w:rPr>
              <w:t>组织</w:t>
            </w:r>
            <w:r>
              <w:rPr>
                <w:rFonts w:hint="default" w:ascii="Times New Roman" w:hAnsi="Times New Roman" w:eastAsia="黑体" w:cs="Times New Roman"/>
                <w:color w:val="000000" w:themeColor="text1"/>
                <w:spacing w:val="-4"/>
                <w:sz w:val="24"/>
                <w:szCs w:val="24"/>
                <w14:textFill>
                  <w14:solidFill>
                    <w14:schemeClr w14:val="tx1"/>
                  </w14:solidFill>
                </w14:textFill>
              </w:rPr>
              <w:t>监督检查次数</w:t>
            </w:r>
          </w:p>
        </w:tc>
        <w:tc>
          <w:tcPr>
            <w:tcW w:w="1328" w:type="dxa"/>
            <w:vMerge w:val="restart"/>
            <w:vAlign w:val="center"/>
          </w:tcPr>
          <w:p>
            <w:pPr>
              <w:spacing w:before="78" w:line="236" w:lineRule="auto"/>
              <w:ind w:left="0" w:leftChars="0" w:right="90"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3"/>
                <w:sz w:val="24"/>
                <w:szCs w:val="24"/>
                <w14:textFill>
                  <w14:solidFill>
                    <w14:schemeClr w14:val="tx1"/>
                  </w14:solidFill>
                </w14:textFill>
              </w:rPr>
              <w:t>监督检</w:t>
            </w:r>
            <w:r>
              <w:rPr>
                <w:rFonts w:hint="default" w:ascii="Times New Roman" w:hAnsi="Times New Roman" w:eastAsia="黑体" w:cs="Times New Roman"/>
                <w:color w:val="000000" w:themeColor="text1"/>
                <w:spacing w:val="-4"/>
                <w:sz w:val="24"/>
                <w:szCs w:val="24"/>
                <w14:textFill>
                  <w14:solidFill>
                    <w14:schemeClr w14:val="tx1"/>
                  </w14:solidFill>
                </w14:textFill>
              </w:rPr>
              <w:t>查发现问题数</w:t>
            </w:r>
          </w:p>
        </w:tc>
        <w:tc>
          <w:tcPr>
            <w:tcW w:w="1193" w:type="dxa"/>
            <w:vMerge w:val="restart"/>
            <w:vAlign w:val="center"/>
          </w:tcPr>
          <w:p>
            <w:pPr>
              <w:spacing w:before="78" w:line="187" w:lineRule="auto"/>
              <w:ind w:left="0" w:leftChars="0"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3"/>
                <w:sz w:val="24"/>
                <w:szCs w:val="24"/>
                <w14:textFill>
                  <w14:solidFill>
                    <w14:schemeClr w14:val="tx1"/>
                  </w14:solidFill>
                </w14:textFill>
              </w:rPr>
              <w:t>制定整</w:t>
            </w:r>
            <w:r>
              <w:rPr>
                <w:rFonts w:hint="default" w:ascii="Times New Roman" w:hAnsi="Times New Roman" w:eastAsia="黑体" w:cs="Times New Roman"/>
                <w:color w:val="000000" w:themeColor="text1"/>
                <w:spacing w:val="-6"/>
                <w:sz w:val="24"/>
                <w:szCs w:val="24"/>
                <w14:textFill>
                  <w14:solidFill>
                    <w14:schemeClr w14:val="tx1"/>
                  </w14:solidFill>
                </w14:textFill>
              </w:rPr>
              <w:t>改措施</w:t>
            </w:r>
            <w:r>
              <w:rPr>
                <w:rFonts w:hint="default" w:ascii="Times New Roman" w:hAnsi="Times New Roman" w:eastAsia="黑体" w:cs="Times New Roman"/>
                <w:color w:val="000000" w:themeColor="text1"/>
                <w:sz w:val="24"/>
                <w:szCs w:val="24"/>
                <w14:textFill>
                  <w14:solidFill>
                    <w14:schemeClr w14:val="tx1"/>
                  </w14:solidFill>
                </w14:textFill>
              </w:rPr>
              <w:t>数</w:t>
            </w:r>
          </w:p>
        </w:tc>
        <w:tc>
          <w:tcPr>
            <w:tcW w:w="2486" w:type="dxa"/>
            <w:vAlign w:val="center"/>
          </w:tcPr>
          <w:p>
            <w:pPr>
              <w:spacing w:before="78" w:line="209" w:lineRule="auto"/>
              <w:ind w:left="0" w:leftChars="0" w:right="169"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6"/>
                <w:sz w:val="24"/>
                <w:szCs w:val="24"/>
                <w14:textFill>
                  <w14:solidFill>
                    <w14:schemeClr w14:val="tx1"/>
                  </w14:solidFill>
                </w14:textFill>
              </w:rPr>
              <w:t>整治（整改）</w:t>
            </w:r>
            <w:r>
              <w:rPr>
                <w:rFonts w:hint="default" w:ascii="Times New Roman" w:hAnsi="Times New Roman" w:eastAsia="黑体" w:cs="Times New Roman"/>
                <w:color w:val="000000" w:themeColor="text1"/>
                <w:spacing w:val="4"/>
                <w:sz w:val="24"/>
                <w:szCs w:val="24"/>
                <w14:textFill>
                  <w14:solidFill>
                    <w14:schemeClr w14:val="tx1"/>
                  </w14:solidFill>
                </w14:textFill>
              </w:rPr>
              <w:t xml:space="preserve"> </w:t>
            </w:r>
            <w:r>
              <w:rPr>
                <w:rFonts w:hint="default" w:ascii="Times New Roman" w:hAnsi="Times New Roman" w:eastAsia="黑体" w:cs="Times New Roman"/>
                <w:color w:val="000000" w:themeColor="text1"/>
                <w:spacing w:val="-4"/>
                <w:sz w:val="24"/>
                <w:szCs w:val="24"/>
                <w14:textFill>
                  <w14:solidFill>
                    <w14:schemeClr w14:val="tx1"/>
                  </w14:solidFill>
                </w14:textFill>
              </w:rPr>
              <w:t>措施</w:t>
            </w:r>
          </w:p>
        </w:tc>
        <w:tc>
          <w:tcPr>
            <w:tcW w:w="1396" w:type="dxa"/>
            <w:vAlign w:val="center"/>
          </w:tcPr>
          <w:p>
            <w:pPr>
              <w:spacing w:before="78" w:line="187" w:lineRule="auto"/>
              <w:ind w:left="0" w:leftChars="0"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3"/>
                <w:sz w:val="24"/>
                <w:szCs w:val="24"/>
                <w14:textFill>
                  <w14:solidFill>
                    <w14:schemeClr w14:val="tx1"/>
                  </w14:solidFill>
                </w14:textFill>
              </w:rPr>
              <w:t>完成时限</w:t>
            </w:r>
          </w:p>
        </w:tc>
        <w:tc>
          <w:tcPr>
            <w:tcW w:w="1150" w:type="dxa"/>
            <w:vAlign w:val="center"/>
          </w:tcPr>
          <w:p>
            <w:pPr>
              <w:spacing w:before="78" w:line="234" w:lineRule="auto"/>
              <w:ind w:left="0" w:leftChars="0" w:right="35"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9"/>
                <w:sz w:val="24"/>
                <w:szCs w:val="24"/>
                <w14:textFill>
                  <w14:solidFill>
                    <w14:schemeClr w14:val="tx1"/>
                  </w14:solidFill>
                </w14:textFill>
              </w:rPr>
              <w:t>已完成</w:t>
            </w:r>
            <w:r>
              <w:rPr>
                <w:rFonts w:hint="default" w:ascii="Times New Roman" w:hAnsi="Times New Roman" w:eastAsia="黑体" w:cs="Times New Roman"/>
                <w:color w:val="000000" w:themeColor="text1"/>
                <w:spacing w:val="-3"/>
                <w:sz w:val="24"/>
                <w:szCs w:val="24"/>
                <w14:textFill>
                  <w14:solidFill>
                    <w14:schemeClr w14:val="tx1"/>
                  </w14:solidFill>
                </w14:textFill>
              </w:rPr>
              <w:t>整改数</w:t>
            </w:r>
          </w:p>
        </w:tc>
        <w:tc>
          <w:tcPr>
            <w:tcW w:w="3138" w:type="dxa"/>
            <w:vAlign w:val="center"/>
          </w:tcPr>
          <w:p>
            <w:pPr>
              <w:spacing w:before="78" w:line="187" w:lineRule="auto"/>
              <w:ind w:left="0" w:leftChars="0"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3"/>
                <w:sz w:val="24"/>
                <w:szCs w:val="24"/>
                <w14:textFill>
                  <w14:solidFill>
                    <w14:schemeClr w14:val="tx1"/>
                  </w14:solidFill>
                </w14:textFill>
              </w:rPr>
              <w:t>工作进展</w:t>
            </w:r>
          </w:p>
        </w:tc>
        <w:tc>
          <w:tcPr>
            <w:tcW w:w="970" w:type="dxa"/>
            <w:vAlign w:val="center"/>
          </w:tcPr>
          <w:p>
            <w:pPr>
              <w:spacing w:before="78" w:line="187" w:lineRule="auto"/>
              <w:ind w:left="0" w:leftChars="0"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黑体" w:cs="Times New Roman"/>
                <w:color w:val="000000" w:themeColor="text1"/>
                <w:spacing w:val="-8"/>
                <w:sz w:val="24"/>
                <w:szCs w:val="24"/>
                <w14:textFill>
                  <w14:solidFill>
                    <w14:schemeClr w14:val="tx1"/>
                  </w14:solidFill>
                </w14:textFill>
              </w:rPr>
              <w:t>责任</w:t>
            </w:r>
            <w:r>
              <w:rPr>
                <w:rFonts w:hint="default" w:ascii="Times New Roman" w:hAnsi="Times New Roman" w:eastAsia="黑体" w:cs="Times New Roman"/>
                <w:color w:val="000000" w:themeColor="text1"/>
                <w:spacing w:val="-4"/>
                <w:sz w:val="24"/>
                <w:szCs w:val="24"/>
                <w14:textFill>
                  <w14:solidFill>
                    <w14:schemeClr w14:val="tx1"/>
                  </w14:solidFill>
                </w14:textFill>
              </w:rPr>
              <w:t>领导</w:t>
            </w:r>
          </w:p>
          <w:p>
            <w:pPr>
              <w:spacing w:before="22" w:line="321" w:lineRule="exact"/>
              <w:ind w:left="0" w:leftChars="0" w:firstLine="0" w:firstLineChars="0"/>
              <w:jc w:val="center"/>
              <w:rPr>
                <w:rFonts w:hint="default" w:ascii="Times New Roman" w:hAnsi="Times New Roman" w:eastAsia="黑体"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position w:val="1"/>
                <w:sz w:val="24"/>
                <w:szCs w:val="24"/>
                <w14:textFill>
                  <w14:solidFill>
                    <w14:schemeClr w14:val="tx1"/>
                  </w14:solidFill>
                </w14:textFill>
              </w:rPr>
              <w:t>/</w:t>
            </w:r>
            <w:r>
              <w:rPr>
                <w:rFonts w:hint="default" w:ascii="Times New Roman" w:hAnsi="Times New Roman" w:eastAsia="黑体" w:cs="Times New Roman"/>
                <w:color w:val="000000" w:themeColor="text1"/>
                <w:position w:val="1"/>
                <w:sz w:val="24"/>
                <w:szCs w:val="24"/>
                <w14:textFill>
                  <w14:solidFill>
                    <w14:schemeClr w14:val="tx1"/>
                  </w14:solidFill>
                </w14:textFill>
              </w:rPr>
              <w:t>责任</w:t>
            </w:r>
            <w:r>
              <w:rPr>
                <w:rFonts w:hint="default" w:ascii="Times New Roman" w:hAnsi="Times New Roman" w:eastAsia="黑体" w:cs="Times New Roman"/>
                <w:color w:val="000000" w:themeColor="text1"/>
                <w:sz w:val="24"/>
                <w:szCs w:val="24"/>
                <w14:textFill>
                  <w14:solidFill>
                    <w14:schemeClr w14:val="tx1"/>
                  </w14:solidFill>
                </w14:textFill>
              </w:rPr>
              <w:t>人</w:t>
            </w:r>
          </w:p>
        </w:tc>
        <w:tc>
          <w:tcPr>
            <w:tcW w:w="944" w:type="dxa"/>
            <w:vAlign w:val="center"/>
          </w:tcPr>
          <w:p>
            <w:pPr>
              <w:spacing w:before="78" w:line="234" w:lineRule="auto"/>
              <w:ind w:left="0" w:leftChars="0" w:right="83" w:firstLine="0" w:firstLineChars="0"/>
              <w:jc w:val="center"/>
              <w:rPr>
                <w:rFonts w:hint="default" w:ascii="Times New Roman" w:hAnsi="Times New Roman" w:eastAsia="黑体" w:cs="Times New Roman"/>
                <w:color w:val="000000" w:themeColor="text1"/>
                <w:sz w:val="24"/>
                <w:szCs w:val="24"/>
                <w:lang w:eastAsia="zh-CN"/>
                <w14:textFill>
                  <w14:solidFill>
                    <w14:schemeClr w14:val="tx1"/>
                  </w14:solidFill>
                </w14:textFill>
              </w:rPr>
            </w:pPr>
            <w:r>
              <w:rPr>
                <w:rFonts w:hint="default" w:ascii="Times New Roman" w:hAnsi="Times New Roman" w:eastAsia="黑体" w:cs="Times New Roman"/>
                <w:color w:val="000000" w:themeColor="text1"/>
                <w:spacing w:val="-8"/>
                <w:sz w:val="24"/>
                <w:szCs w:val="24"/>
                <w14:textFill>
                  <w14:solidFill>
                    <w14:schemeClr w14:val="tx1"/>
                  </w14:solidFill>
                </w14:textFill>
              </w:rPr>
              <w:t>责任</w:t>
            </w:r>
            <w:r>
              <w:rPr>
                <w:rFonts w:hint="default" w:ascii="Times New Roman" w:hAnsi="Times New Roman" w:eastAsia="黑体" w:cs="Times New Roman"/>
                <w:color w:val="000000" w:themeColor="text1"/>
                <w:spacing w:val="-8"/>
                <w:sz w:val="24"/>
                <w:szCs w:val="24"/>
                <w:lang w:val="en-US" w:eastAsia="zh-CN"/>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2402" w:type="dxa"/>
            <w:vMerge w:val="restart"/>
            <w:vAlign w:val="center"/>
          </w:tcPr>
          <w:p>
            <w:pPr>
              <w:spacing w:line="258" w:lineRule="auto"/>
              <w:jc w:val="both"/>
              <w:rPr>
                <w:rFonts w:hint="default" w:ascii="Times New Roman" w:hAnsi="Times New Roman" w:eastAsia="仿宋" w:cs="Times New Roman"/>
                <w:color w:val="000000" w:themeColor="text1"/>
                <w:sz w:val="21"/>
                <w:szCs w:val="21"/>
                <w14:textFill>
                  <w14:solidFill>
                    <w14:schemeClr w14:val="tx1"/>
                  </w14:solidFill>
                </w14:textFill>
              </w:rPr>
            </w:pPr>
          </w:p>
          <w:p>
            <w:pPr>
              <w:spacing w:before="78" w:line="184" w:lineRule="auto"/>
              <w:ind w:firstLine="178"/>
              <w:jc w:val="both"/>
              <w:rPr>
                <w:rFonts w:hint="default" w:ascii="Times New Roman" w:hAnsi="Times New Roman" w:eastAsia="仿宋" w:cs="Times New Roman"/>
                <w:color w:val="000000" w:themeColor="text1"/>
                <w:spacing w:val="2"/>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1.责任落实不到位、作风不扎实问题</w:t>
            </w:r>
          </w:p>
          <w:p>
            <w:pPr>
              <w:spacing w:before="1" w:line="200" w:lineRule="auto"/>
              <w:ind w:left="627" w:right="236" w:hanging="377"/>
              <w:jc w:val="both"/>
              <w:rPr>
                <w:rFonts w:hint="default" w:ascii="Times New Roman" w:hAnsi="Times New Roman" w:eastAsia="仿宋" w:cs="Times New Roman"/>
                <w:color w:val="000000" w:themeColor="text1"/>
                <w:sz w:val="21"/>
                <w:szCs w:val="21"/>
                <w14:textFill>
                  <w14:solidFill>
                    <w14:schemeClr w14:val="tx1"/>
                  </w14:solidFill>
                </w14:textFill>
              </w:rPr>
            </w:pPr>
          </w:p>
        </w:tc>
        <w:tc>
          <w:tcPr>
            <w:tcW w:w="1770"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spacing w:before="191" w:line="180" w:lineRule="auto"/>
              <w:ind w:firstLine="422"/>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8"/>
                <w:sz w:val="21"/>
                <w:szCs w:val="21"/>
                <w14:textFill>
                  <w14:solidFill>
                    <w14:schemeClr w14:val="tx1"/>
                  </w14:solidFill>
                </w14:textFill>
              </w:rPr>
              <w:t>1</w:t>
            </w:r>
            <w:r>
              <w:rPr>
                <w:rFonts w:hint="default" w:ascii="Times New Roman" w:hAnsi="Times New Roman" w:eastAsia="仿宋" w:cs="Times New Roman"/>
                <w:color w:val="000000" w:themeColor="text1"/>
                <w:spacing w:val="-8"/>
                <w:sz w:val="21"/>
                <w:szCs w:val="21"/>
                <w:lang w:val="en-US" w:eastAsia="zh-CN"/>
                <w14:textFill>
                  <w14:solidFill>
                    <w14:schemeClr w14:val="tx1"/>
                  </w14:solidFill>
                </w14:textFill>
              </w:rPr>
              <w:t>.</w:t>
            </w:r>
            <w:r>
              <w:rPr>
                <w:rFonts w:hint="default" w:ascii="Times New Roman" w:hAnsi="Times New Roman" w:eastAsia="仿宋" w:cs="Times New Roman"/>
                <w:color w:val="000000" w:themeColor="text1"/>
                <w:spacing w:val="19"/>
                <w:w w:val="101"/>
                <w:sz w:val="21"/>
                <w:szCs w:val="21"/>
                <w14:textFill>
                  <w14:solidFill>
                    <w14:schemeClr w14:val="tx1"/>
                  </w14:solidFill>
                </w14:textFill>
              </w:rPr>
              <w:t xml:space="preserve"> </w:t>
            </w:r>
            <w:r>
              <w:rPr>
                <w:rFonts w:hint="default" w:ascii="Times New Roman" w:hAnsi="Times New Roman" w:eastAsia="仿宋" w:cs="Times New Roman"/>
                <w:color w:val="000000" w:themeColor="text1"/>
                <w:spacing w:val="-8"/>
                <w:sz w:val="21"/>
                <w:szCs w:val="21"/>
                <w14:textFill>
                  <w14:solidFill>
                    <w14:schemeClr w14:val="tx1"/>
                  </w14:solidFill>
                </w14:textFill>
              </w:rPr>
              <w:t>*****</w:t>
            </w:r>
          </w:p>
        </w:tc>
        <w:tc>
          <w:tcPr>
            <w:tcW w:w="932"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2486" w:type="dxa"/>
            <w:vAlign w:val="top"/>
          </w:tcPr>
          <w:p>
            <w:pPr>
              <w:spacing w:before="191" w:line="180" w:lineRule="auto"/>
              <w:ind w:firstLine="504"/>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8"/>
                <w:sz w:val="21"/>
                <w:szCs w:val="21"/>
                <w14:textFill>
                  <w14:solidFill>
                    <w14:schemeClr w14:val="tx1"/>
                  </w14:solidFill>
                </w14:textFill>
              </w:rPr>
              <w:t>1</w:t>
            </w:r>
            <w:r>
              <w:rPr>
                <w:rFonts w:hint="default" w:ascii="Times New Roman" w:hAnsi="Times New Roman" w:eastAsia="仿宋" w:cs="Times New Roman"/>
                <w:color w:val="000000" w:themeColor="text1"/>
                <w:spacing w:val="19"/>
                <w:w w:val="101"/>
                <w:sz w:val="21"/>
                <w:szCs w:val="21"/>
                <w14:textFill>
                  <w14:solidFill>
                    <w14:schemeClr w14:val="tx1"/>
                  </w14:solidFill>
                </w14:textFill>
              </w:rPr>
              <w:t xml:space="preserve"> </w:t>
            </w:r>
            <w:r>
              <w:rPr>
                <w:rFonts w:hint="default" w:ascii="Times New Roman" w:hAnsi="Times New Roman" w:eastAsia="仿宋" w:cs="Times New Roman"/>
                <w:color w:val="000000" w:themeColor="text1"/>
                <w:spacing w:val="-8"/>
                <w:sz w:val="21"/>
                <w:szCs w:val="21"/>
                <w14:textFill>
                  <w14:solidFill>
                    <w14:schemeClr w14:val="tx1"/>
                  </w14:solidFill>
                </w14:textFill>
              </w:rPr>
              <w:t>*****</w:t>
            </w:r>
          </w:p>
        </w:tc>
        <w:tc>
          <w:tcPr>
            <w:tcW w:w="1396" w:type="dxa"/>
            <w:vAlign w:val="top"/>
          </w:tcPr>
          <w:p>
            <w:pPr>
              <w:spacing w:before="191" w:line="180" w:lineRule="auto"/>
              <w:ind w:firstLine="122"/>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8"/>
                <w:sz w:val="21"/>
                <w:szCs w:val="21"/>
                <w14:textFill>
                  <w14:solidFill>
                    <w14:schemeClr w14:val="tx1"/>
                  </w14:solidFill>
                </w14:textFill>
              </w:rPr>
              <w:t>1</w:t>
            </w:r>
            <w:r>
              <w:rPr>
                <w:rFonts w:hint="default" w:ascii="Times New Roman" w:hAnsi="Times New Roman" w:eastAsia="仿宋" w:cs="Times New Roman"/>
                <w:color w:val="000000" w:themeColor="text1"/>
                <w:spacing w:val="19"/>
                <w:w w:val="101"/>
                <w:sz w:val="21"/>
                <w:szCs w:val="21"/>
                <w14:textFill>
                  <w14:solidFill>
                    <w14:schemeClr w14:val="tx1"/>
                  </w14:solidFill>
                </w14:textFill>
              </w:rPr>
              <w:t xml:space="preserve"> </w:t>
            </w:r>
            <w:r>
              <w:rPr>
                <w:rFonts w:hint="default" w:ascii="Times New Roman" w:hAnsi="Times New Roman" w:eastAsia="仿宋" w:cs="Times New Roman"/>
                <w:color w:val="000000" w:themeColor="text1"/>
                <w:spacing w:val="-8"/>
                <w:sz w:val="21"/>
                <w:szCs w:val="21"/>
                <w14:textFill>
                  <w14:solidFill>
                    <w14:schemeClr w14:val="tx1"/>
                  </w14:solidFill>
                </w14:textFill>
              </w:rPr>
              <w:t>*****</w:t>
            </w:r>
          </w:p>
        </w:tc>
        <w:tc>
          <w:tcPr>
            <w:tcW w:w="115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191" w:line="180" w:lineRule="auto"/>
              <w:ind w:firstLine="733"/>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8"/>
                <w:sz w:val="21"/>
                <w:szCs w:val="21"/>
                <w14:textFill>
                  <w14:solidFill>
                    <w14:schemeClr w14:val="tx1"/>
                  </w14:solidFill>
                </w14:textFill>
              </w:rPr>
              <w:t>1</w:t>
            </w:r>
            <w:r>
              <w:rPr>
                <w:rFonts w:hint="default" w:ascii="Times New Roman" w:hAnsi="Times New Roman" w:eastAsia="仿宋" w:cs="Times New Roman"/>
                <w:color w:val="000000" w:themeColor="text1"/>
                <w:spacing w:val="19"/>
                <w:w w:val="101"/>
                <w:sz w:val="21"/>
                <w:szCs w:val="21"/>
                <w14:textFill>
                  <w14:solidFill>
                    <w14:schemeClr w14:val="tx1"/>
                  </w14:solidFill>
                </w14:textFill>
              </w:rPr>
              <w:t xml:space="preserve"> </w:t>
            </w:r>
            <w:r>
              <w:rPr>
                <w:rFonts w:hint="default" w:ascii="Times New Roman" w:hAnsi="Times New Roman" w:eastAsia="仿宋" w:cs="Times New Roman"/>
                <w:color w:val="000000" w:themeColor="text1"/>
                <w:spacing w:val="-8"/>
                <w:sz w:val="21"/>
                <w:szCs w:val="21"/>
                <w14:textFill>
                  <w14:solidFill>
                    <w14:schemeClr w14:val="tx1"/>
                  </w14:solidFill>
                </w14:textFill>
              </w:rPr>
              <w:t>*****</w:t>
            </w:r>
          </w:p>
        </w:tc>
        <w:tc>
          <w:tcPr>
            <w:tcW w:w="1914" w:type="dxa"/>
            <w:gridSpan w:val="2"/>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2402" w:type="dxa"/>
            <w:vMerge w:val="continue"/>
            <w:vAlign w:val="center"/>
          </w:tcPr>
          <w:p>
            <w:pPr>
              <w:jc w:val="both"/>
              <w:rPr>
                <w:rFonts w:hint="default" w:ascii="Times New Roman" w:hAnsi="Times New Roman" w:eastAsia="仿宋" w:cs="Times New Roman"/>
                <w:color w:val="000000" w:themeColor="text1"/>
                <w:sz w:val="21"/>
                <w:szCs w:val="21"/>
                <w14:textFill>
                  <w14:solidFill>
                    <w14:schemeClr w14:val="tx1"/>
                  </w14:solidFill>
                </w14:textFill>
              </w:rPr>
            </w:pPr>
          </w:p>
        </w:tc>
        <w:tc>
          <w:tcPr>
            <w:tcW w:w="1770"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spacing w:before="194" w:line="180" w:lineRule="auto"/>
              <w:ind w:firstLine="39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932"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2486" w:type="dxa"/>
            <w:vAlign w:val="top"/>
          </w:tcPr>
          <w:p>
            <w:pPr>
              <w:spacing w:before="194" w:line="180" w:lineRule="auto"/>
              <w:ind w:firstLine="481"/>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1396" w:type="dxa"/>
            <w:vAlign w:val="top"/>
          </w:tcPr>
          <w:p>
            <w:pPr>
              <w:spacing w:before="194" w:line="180" w:lineRule="auto"/>
              <w:ind w:firstLine="9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115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194" w:line="180" w:lineRule="auto"/>
              <w:ind w:firstLine="710"/>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1914" w:type="dxa"/>
            <w:gridSpan w:val="2"/>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2402" w:type="dxa"/>
            <w:vMerge w:val="continue"/>
            <w:vAlign w:val="center"/>
          </w:tcPr>
          <w:p>
            <w:pPr>
              <w:jc w:val="both"/>
              <w:rPr>
                <w:rFonts w:hint="default" w:ascii="Times New Roman" w:hAnsi="Times New Roman" w:eastAsia="仿宋" w:cs="Times New Roman"/>
                <w:color w:val="000000" w:themeColor="text1"/>
                <w:sz w:val="21"/>
                <w:szCs w:val="21"/>
                <w14:textFill>
                  <w14:solidFill>
                    <w14:schemeClr w14:val="tx1"/>
                  </w14:solidFill>
                </w14:textFill>
              </w:rPr>
            </w:pPr>
          </w:p>
        </w:tc>
        <w:tc>
          <w:tcPr>
            <w:tcW w:w="1770"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spacing w:before="111" w:line="180" w:lineRule="auto"/>
              <w:ind w:firstLine="404"/>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932"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2486" w:type="dxa"/>
            <w:vAlign w:val="top"/>
          </w:tcPr>
          <w:p>
            <w:pPr>
              <w:spacing w:before="111" w:line="180" w:lineRule="auto"/>
              <w:ind w:firstLine="486"/>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1396" w:type="dxa"/>
            <w:vAlign w:val="top"/>
          </w:tcPr>
          <w:p>
            <w:pPr>
              <w:spacing w:before="111" w:line="180" w:lineRule="auto"/>
              <w:ind w:firstLine="104"/>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115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111" w:line="180" w:lineRule="auto"/>
              <w:ind w:firstLine="715"/>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1914" w:type="dxa"/>
            <w:gridSpan w:val="2"/>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2402" w:type="dxa"/>
            <w:vMerge w:val="restart"/>
            <w:vAlign w:val="center"/>
          </w:tcPr>
          <w:p>
            <w:pPr>
              <w:spacing w:before="78" w:line="184" w:lineRule="auto"/>
              <w:ind w:firstLine="178"/>
              <w:jc w:val="both"/>
              <w:rPr>
                <w:rFonts w:hint="default" w:ascii="Times New Roman" w:hAnsi="Times New Roman" w:eastAsia="仿宋" w:cs="Times New Roman"/>
                <w:color w:val="000000" w:themeColor="text1"/>
                <w:spacing w:val="2"/>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2.违纪违法问题</w:t>
            </w:r>
          </w:p>
          <w:p>
            <w:pPr>
              <w:jc w:val="both"/>
              <w:rPr>
                <w:rFonts w:hint="default" w:ascii="Times New Roman" w:hAnsi="Times New Roman" w:eastAsia="仿宋" w:cs="Times New Roman"/>
                <w:color w:val="000000" w:themeColor="text1"/>
                <w:sz w:val="21"/>
                <w:szCs w:val="21"/>
                <w14:textFill>
                  <w14:solidFill>
                    <w14:schemeClr w14:val="tx1"/>
                  </w14:solidFill>
                </w14:textFill>
              </w:rPr>
            </w:pPr>
          </w:p>
        </w:tc>
        <w:tc>
          <w:tcPr>
            <w:tcW w:w="1770"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spacing w:before="176" w:line="180" w:lineRule="auto"/>
              <w:ind w:firstLine="422"/>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5"/>
                <w:sz w:val="21"/>
                <w:szCs w:val="21"/>
                <w14:textFill>
                  <w14:solidFill>
                    <w14:schemeClr w14:val="tx1"/>
                  </w14:solidFill>
                </w14:textFill>
              </w:rPr>
              <w:t>1.*****</w:t>
            </w:r>
          </w:p>
        </w:tc>
        <w:tc>
          <w:tcPr>
            <w:tcW w:w="932"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2486" w:type="dxa"/>
            <w:vAlign w:val="top"/>
          </w:tcPr>
          <w:p>
            <w:pPr>
              <w:spacing w:before="176" w:line="180" w:lineRule="auto"/>
              <w:ind w:firstLine="504"/>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5"/>
                <w:sz w:val="21"/>
                <w:szCs w:val="21"/>
                <w14:textFill>
                  <w14:solidFill>
                    <w14:schemeClr w14:val="tx1"/>
                  </w14:solidFill>
                </w14:textFill>
              </w:rPr>
              <w:t>1.*****</w:t>
            </w:r>
          </w:p>
        </w:tc>
        <w:tc>
          <w:tcPr>
            <w:tcW w:w="1396" w:type="dxa"/>
            <w:vAlign w:val="top"/>
          </w:tcPr>
          <w:p>
            <w:pPr>
              <w:spacing w:before="176" w:line="180" w:lineRule="auto"/>
              <w:ind w:firstLine="122"/>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5"/>
                <w:sz w:val="21"/>
                <w:szCs w:val="21"/>
                <w14:textFill>
                  <w14:solidFill>
                    <w14:schemeClr w14:val="tx1"/>
                  </w14:solidFill>
                </w14:textFill>
              </w:rPr>
              <w:t>1.*****</w:t>
            </w:r>
          </w:p>
        </w:tc>
        <w:tc>
          <w:tcPr>
            <w:tcW w:w="115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176" w:line="180" w:lineRule="auto"/>
              <w:ind w:firstLine="733"/>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5"/>
                <w:sz w:val="21"/>
                <w:szCs w:val="21"/>
                <w14:textFill>
                  <w14:solidFill>
                    <w14:schemeClr w14:val="tx1"/>
                  </w14:solidFill>
                </w14:textFill>
              </w:rPr>
              <w:t>1.*****</w:t>
            </w:r>
          </w:p>
        </w:tc>
        <w:tc>
          <w:tcPr>
            <w:tcW w:w="1914" w:type="dxa"/>
            <w:gridSpan w:val="2"/>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2402" w:type="dxa"/>
            <w:vMerge w:val="continue"/>
            <w:vAlign w:val="center"/>
          </w:tcPr>
          <w:p>
            <w:pPr>
              <w:jc w:val="both"/>
              <w:rPr>
                <w:rFonts w:hint="default" w:ascii="Times New Roman" w:hAnsi="Times New Roman" w:eastAsia="仿宋" w:cs="Times New Roman"/>
                <w:color w:val="000000" w:themeColor="text1"/>
                <w:sz w:val="21"/>
                <w:szCs w:val="21"/>
                <w14:textFill>
                  <w14:solidFill>
                    <w14:schemeClr w14:val="tx1"/>
                  </w14:solidFill>
                </w14:textFill>
              </w:rPr>
            </w:pPr>
          </w:p>
        </w:tc>
        <w:tc>
          <w:tcPr>
            <w:tcW w:w="1770"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spacing w:before="179" w:line="180" w:lineRule="auto"/>
              <w:ind w:firstLine="39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932"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2486" w:type="dxa"/>
            <w:vAlign w:val="top"/>
          </w:tcPr>
          <w:p>
            <w:pPr>
              <w:spacing w:before="179" w:line="180" w:lineRule="auto"/>
              <w:ind w:firstLine="481"/>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1396" w:type="dxa"/>
            <w:vAlign w:val="top"/>
          </w:tcPr>
          <w:p>
            <w:pPr>
              <w:spacing w:before="179" w:line="180" w:lineRule="auto"/>
              <w:ind w:firstLine="9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115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179" w:line="180" w:lineRule="auto"/>
              <w:ind w:firstLine="710"/>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1914" w:type="dxa"/>
            <w:gridSpan w:val="2"/>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2402" w:type="dxa"/>
            <w:vMerge w:val="continue"/>
            <w:vAlign w:val="center"/>
          </w:tcPr>
          <w:p>
            <w:pPr>
              <w:jc w:val="both"/>
              <w:rPr>
                <w:rFonts w:hint="default" w:ascii="Times New Roman" w:hAnsi="Times New Roman" w:eastAsia="仿宋" w:cs="Times New Roman"/>
                <w:color w:val="000000" w:themeColor="text1"/>
                <w:sz w:val="21"/>
                <w:szCs w:val="21"/>
                <w14:textFill>
                  <w14:solidFill>
                    <w14:schemeClr w14:val="tx1"/>
                  </w14:solidFill>
                </w14:textFill>
              </w:rPr>
            </w:pPr>
          </w:p>
        </w:tc>
        <w:tc>
          <w:tcPr>
            <w:tcW w:w="1770"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spacing w:before="177" w:line="180" w:lineRule="auto"/>
              <w:ind w:firstLine="404"/>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932"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2486" w:type="dxa"/>
            <w:vAlign w:val="top"/>
          </w:tcPr>
          <w:p>
            <w:pPr>
              <w:spacing w:before="177" w:line="180" w:lineRule="auto"/>
              <w:ind w:firstLine="486"/>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1396" w:type="dxa"/>
            <w:vAlign w:val="top"/>
          </w:tcPr>
          <w:p>
            <w:pPr>
              <w:spacing w:before="177" w:line="180" w:lineRule="auto"/>
              <w:ind w:firstLine="104"/>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115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177" w:line="180" w:lineRule="auto"/>
              <w:ind w:firstLine="715"/>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1914" w:type="dxa"/>
            <w:gridSpan w:val="2"/>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2402" w:type="dxa"/>
            <w:vMerge w:val="restart"/>
            <w:vAlign w:val="center"/>
          </w:tcPr>
          <w:p>
            <w:pPr>
              <w:spacing w:before="78" w:line="184" w:lineRule="auto"/>
              <w:ind w:firstLine="178"/>
              <w:jc w:val="both"/>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r>
              <w:rPr>
                <w:rFonts w:hint="default" w:ascii="Times New Roman" w:hAnsi="Times New Roman" w:eastAsia="仿宋" w:cs="Times New Roman"/>
                <w:color w:val="000000" w:themeColor="text1"/>
                <w:spacing w:val="2"/>
                <w:sz w:val="21"/>
                <w:szCs w:val="21"/>
                <w:lang w:val="en-US" w:eastAsia="zh-CN"/>
                <w14:textFill>
                  <w14:solidFill>
                    <w14:schemeClr w14:val="tx1"/>
                  </w14:solidFill>
                </w14:textFill>
              </w:rPr>
              <w:t>群众反映强烈的其他问题</w:t>
            </w:r>
          </w:p>
        </w:tc>
        <w:tc>
          <w:tcPr>
            <w:tcW w:w="1770"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spacing w:before="181" w:line="180" w:lineRule="auto"/>
              <w:ind w:firstLine="422"/>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5"/>
                <w:sz w:val="21"/>
                <w:szCs w:val="21"/>
                <w14:textFill>
                  <w14:solidFill>
                    <w14:schemeClr w14:val="tx1"/>
                  </w14:solidFill>
                </w14:textFill>
              </w:rPr>
              <w:t>1.*****</w:t>
            </w:r>
          </w:p>
        </w:tc>
        <w:tc>
          <w:tcPr>
            <w:tcW w:w="932"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2486" w:type="dxa"/>
            <w:vAlign w:val="top"/>
          </w:tcPr>
          <w:p>
            <w:pPr>
              <w:spacing w:before="181" w:line="180" w:lineRule="auto"/>
              <w:ind w:firstLine="504"/>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5"/>
                <w:sz w:val="21"/>
                <w:szCs w:val="21"/>
                <w14:textFill>
                  <w14:solidFill>
                    <w14:schemeClr w14:val="tx1"/>
                  </w14:solidFill>
                </w14:textFill>
              </w:rPr>
              <w:t>1.*****</w:t>
            </w:r>
          </w:p>
        </w:tc>
        <w:tc>
          <w:tcPr>
            <w:tcW w:w="1396" w:type="dxa"/>
            <w:vAlign w:val="top"/>
          </w:tcPr>
          <w:p>
            <w:pPr>
              <w:spacing w:before="181" w:line="180" w:lineRule="auto"/>
              <w:ind w:firstLine="122"/>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5"/>
                <w:sz w:val="21"/>
                <w:szCs w:val="21"/>
                <w14:textFill>
                  <w14:solidFill>
                    <w14:schemeClr w14:val="tx1"/>
                  </w14:solidFill>
                </w14:textFill>
              </w:rPr>
              <w:t>1.*****</w:t>
            </w:r>
          </w:p>
        </w:tc>
        <w:tc>
          <w:tcPr>
            <w:tcW w:w="115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181" w:line="180" w:lineRule="auto"/>
              <w:ind w:firstLine="733"/>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5"/>
                <w:sz w:val="21"/>
                <w:szCs w:val="21"/>
                <w14:textFill>
                  <w14:solidFill>
                    <w14:schemeClr w14:val="tx1"/>
                  </w14:solidFill>
                </w14:textFill>
              </w:rPr>
              <w:t>1.*****</w:t>
            </w:r>
          </w:p>
        </w:tc>
        <w:tc>
          <w:tcPr>
            <w:tcW w:w="1914" w:type="dxa"/>
            <w:gridSpan w:val="2"/>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rPr>
        <w:tc>
          <w:tcPr>
            <w:tcW w:w="2402"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770"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spacing w:before="181" w:line="180" w:lineRule="auto"/>
              <w:ind w:firstLine="39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932"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2486" w:type="dxa"/>
            <w:vAlign w:val="top"/>
          </w:tcPr>
          <w:p>
            <w:pPr>
              <w:spacing w:before="181" w:line="180" w:lineRule="auto"/>
              <w:ind w:firstLine="481"/>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1396" w:type="dxa"/>
            <w:vAlign w:val="top"/>
          </w:tcPr>
          <w:p>
            <w:pPr>
              <w:spacing w:before="181" w:line="180" w:lineRule="auto"/>
              <w:ind w:firstLine="99"/>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1150" w:type="dxa"/>
            <w:vMerge w:val="restart"/>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181" w:line="180" w:lineRule="auto"/>
              <w:ind w:firstLine="710"/>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1"/>
                <w:sz w:val="21"/>
                <w:szCs w:val="21"/>
                <w14:textFill>
                  <w14:solidFill>
                    <w14:schemeClr w14:val="tx1"/>
                  </w14:solidFill>
                </w14:textFill>
              </w:rPr>
              <w:t>2.*****</w:t>
            </w:r>
          </w:p>
        </w:tc>
        <w:tc>
          <w:tcPr>
            <w:tcW w:w="1914" w:type="dxa"/>
            <w:gridSpan w:val="2"/>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2" w:hRule="atLeast"/>
        </w:trPr>
        <w:tc>
          <w:tcPr>
            <w:tcW w:w="2402"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770"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spacing w:before="184" w:line="180" w:lineRule="auto"/>
              <w:ind w:firstLine="404"/>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932"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2486" w:type="dxa"/>
            <w:vAlign w:val="top"/>
          </w:tcPr>
          <w:p>
            <w:pPr>
              <w:spacing w:before="184" w:line="180" w:lineRule="auto"/>
              <w:ind w:firstLine="486"/>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1396" w:type="dxa"/>
            <w:vAlign w:val="top"/>
          </w:tcPr>
          <w:p>
            <w:pPr>
              <w:spacing w:before="184" w:line="180" w:lineRule="auto"/>
              <w:ind w:firstLine="104"/>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1150" w:type="dxa"/>
            <w:vMerge w:val="continue"/>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184" w:line="180" w:lineRule="auto"/>
              <w:ind w:firstLine="715"/>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3.*****</w:t>
            </w:r>
          </w:p>
        </w:tc>
        <w:tc>
          <w:tcPr>
            <w:tcW w:w="1914" w:type="dxa"/>
            <w:gridSpan w:val="2"/>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trPr>
        <w:tc>
          <w:tcPr>
            <w:tcW w:w="2402" w:type="dxa"/>
            <w:vAlign w:val="top"/>
          </w:tcPr>
          <w:p>
            <w:pPr>
              <w:spacing w:line="408" w:lineRule="auto"/>
              <w:rPr>
                <w:rFonts w:hint="default" w:ascii="Times New Roman" w:hAnsi="Times New Roman" w:eastAsia="仿宋" w:cs="Times New Roman"/>
                <w:color w:val="000000" w:themeColor="text1"/>
                <w:sz w:val="21"/>
                <w:szCs w:val="21"/>
                <w14:textFill>
                  <w14:solidFill>
                    <w14:schemeClr w14:val="tx1"/>
                  </w14:solidFill>
                </w14:textFill>
              </w:rPr>
            </w:pPr>
          </w:p>
          <w:p>
            <w:pPr>
              <w:spacing w:before="78" w:line="184" w:lineRule="auto"/>
              <w:ind w:firstLine="607"/>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5"/>
                <w:sz w:val="21"/>
                <w:szCs w:val="21"/>
                <w14:textFill>
                  <w14:solidFill>
                    <w14:schemeClr w14:val="tx1"/>
                  </w14:solidFill>
                </w14:textFill>
              </w:rPr>
              <w:t>说明</w:t>
            </w:r>
          </w:p>
        </w:tc>
        <w:tc>
          <w:tcPr>
            <w:tcW w:w="177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07"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932"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328"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1193"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882" w:type="dxa"/>
            <w:gridSpan w:val="2"/>
            <w:vAlign w:val="top"/>
          </w:tcPr>
          <w:p>
            <w:pPr>
              <w:spacing w:before="78" w:line="184" w:lineRule="auto"/>
              <w:ind w:firstLine="46"/>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对应整改内容，逐条填写</w:t>
            </w:r>
          </w:p>
        </w:tc>
        <w:tc>
          <w:tcPr>
            <w:tcW w:w="115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3138" w:type="dxa"/>
            <w:vAlign w:val="top"/>
          </w:tcPr>
          <w:p>
            <w:pPr>
              <w:spacing w:before="266" w:line="184" w:lineRule="auto"/>
              <w:ind w:firstLine="31"/>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pacing w:val="-2"/>
                <w:sz w:val="21"/>
                <w:szCs w:val="21"/>
                <w14:textFill>
                  <w14:solidFill>
                    <w14:schemeClr w14:val="tx1"/>
                  </w14:solidFill>
                </w14:textFill>
              </w:rPr>
              <w:t>对应整治措施，依据工作开展情况，逐条</w:t>
            </w:r>
            <w:r>
              <w:rPr>
                <w:rFonts w:hint="default" w:ascii="Times New Roman" w:hAnsi="Times New Roman" w:eastAsia="仿宋" w:cs="Times New Roman"/>
                <w:color w:val="000000" w:themeColor="text1"/>
                <w:spacing w:val="-5"/>
                <w:sz w:val="21"/>
                <w:szCs w:val="21"/>
                <w14:textFill>
                  <w14:solidFill>
                    <w14:schemeClr w14:val="tx1"/>
                  </w14:solidFill>
                </w14:textFill>
              </w:rPr>
              <w:t>填写</w:t>
            </w:r>
          </w:p>
        </w:tc>
        <w:tc>
          <w:tcPr>
            <w:tcW w:w="970"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c>
          <w:tcPr>
            <w:tcW w:w="944" w:type="dxa"/>
            <w:vAlign w:val="top"/>
          </w:tcPr>
          <w:p>
            <w:pPr>
              <w:rPr>
                <w:rFonts w:hint="default" w:ascii="Times New Roman" w:hAnsi="Times New Roman" w:eastAsia="仿宋" w:cs="Times New Roman"/>
                <w:color w:val="000000" w:themeColor="text1"/>
                <w:sz w:val="21"/>
                <w:szCs w:val="21"/>
                <w14:textFill>
                  <w14:solidFill>
                    <w14:schemeClr w14:val="tx1"/>
                  </w14:solidFill>
                </w14:textFill>
              </w:rPr>
            </w:pPr>
          </w:p>
        </w:tc>
      </w:tr>
    </w:tbl>
    <w:p>
      <w:pPr>
        <w:spacing w:before="36" w:line="184" w:lineRule="auto"/>
        <w:ind w:firstLine="37"/>
        <w:rPr>
          <w:rFonts w:hint="default" w:ascii="Times New Roman" w:hAnsi="Times New Roman" w:eastAsia="仿宋" w:cs="Times New Roman"/>
          <w:color w:val="000000" w:themeColor="text1"/>
          <w:spacing w:val="-11"/>
          <w:sz w:val="28"/>
          <w:szCs w:val="28"/>
          <w14:textFill>
            <w14:solidFill>
              <w14:schemeClr w14:val="tx1"/>
            </w14:solidFill>
          </w14:textFill>
        </w:rPr>
      </w:pP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560" w:firstLineChars="200"/>
        <w:jc w:val="both"/>
        <w:textAlignment w:val="baseline"/>
        <w:rPr>
          <w:rFonts w:hint="default" w:ascii="Times New Roman" w:hAnsi="Times New Roman" w:eastAsia="楷体" w:cs="Times New Roman"/>
          <w:b w:val="0"/>
          <w:bCs w:val="0"/>
          <w:color w:val="000000" w:themeColor="text1"/>
          <w:spacing w:val="0"/>
          <w:w w:val="100"/>
          <w:position w:val="0"/>
          <w:sz w:val="28"/>
          <w:szCs w:val="28"/>
          <w:lang w:val="en-US" w:eastAsia="zh-CN"/>
          <w14:textFill>
            <w14:solidFill>
              <w14:schemeClr w14:val="tx1"/>
            </w14:solidFill>
          </w14:textFill>
        </w:rPr>
      </w:pPr>
      <w:r>
        <w:rPr>
          <w:rFonts w:hint="default" w:ascii="Times New Roman" w:hAnsi="Times New Roman" w:eastAsia="楷体" w:cs="Times New Roman"/>
          <w:b w:val="0"/>
          <w:bCs w:val="0"/>
          <w:color w:val="000000" w:themeColor="text1"/>
          <w:spacing w:val="0"/>
          <w:w w:val="100"/>
          <w:position w:val="0"/>
          <w:sz w:val="28"/>
          <w:szCs w:val="28"/>
          <w:lang w:val="en-US" w:eastAsia="zh-CN"/>
          <w14:textFill>
            <w14:solidFill>
              <w14:schemeClr w14:val="tx1"/>
            </w14:solidFill>
          </w14:textFill>
        </w:rPr>
        <w:t>备注： 各镇街按工作开展情况填写； 每次填报内容有更新时，更新部位请统一标注为红色。</w:t>
      </w:r>
    </w:p>
    <w:p>
      <w:pPr>
        <w:rPr>
          <w:rFonts w:ascii="Times New Roman" w:hAnsi="Times New Roman" w:eastAsia="仿宋" w:cs="Times New Roman"/>
          <w:color w:val="000000" w:themeColor="text1"/>
          <w:sz w:val="32"/>
          <w:szCs w:val="32"/>
          <w14:textFill>
            <w14:solidFill>
              <w14:schemeClr w14:val="tx1"/>
            </w14:solidFill>
          </w14:textFill>
        </w:rPr>
        <w:sectPr>
          <w:footerReference r:id="rId7" w:type="default"/>
          <w:pgSz w:w="23811" w:h="16838" w:orient="landscape"/>
          <w:pgMar w:top="1587" w:right="2041" w:bottom="1587" w:left="2041" w:header="851" w:footer="992" w:gutter="0"/>
          <w:pgNumType w:fmt="decimal"/>
          <w:cols w:space="425" w:num="1"/>
          <w:docGrid w:type="lines" w:linePitch="312" w:charSpace="0"/>
        </w:sectPr>
      </w:pPr>
      <w:r>
        <w:rPr>
          <w:rFonts w:ascii="Times New Roman" w:hAnsi="Times New Roman" w:eastAsia="仿宋" w:cs="Times New Roman"/>
          <w:color w:val="000000" w:themeColor="text1"/>
          <w:sz w:val="32"/>
          <w:szCs w:val="32"/>
          <w14:textFill>
            <w14:solidFill>
              <w14:schemeClr w14:val="tx1"/>
            </w14:solidFill>
          </w14:textFill>
        </w:rPr>
        <w:br w:type="page"/>
      </w:r>
    </w:p>
    <w:p>
      <w:pPr>
        <w:ind w:left="0" w:leftChars="0" w:firstLine="0" w:firstLineChars="0"/>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附件4</w:t>
      </w:r>
      <w:r>
        <w:rPr>
          <w:rFonts w:hint="eastAsia"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w:t>
      </w:r>
    </w:p>
    <w:p>
      <w:pPr>
        <w:jc w:val="cente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村集体资产（资源）调查确认表</w:t>
      </w:r>
    </w:p>
    <w:tbl>
      <w:tblPr>
        <w:tblStyle w:val="10"/>
        <w:tblpPr w:leftFromText="180" w:rightFromText="180" w:vertAnchor="text" w:horzAnchor="page" w:tblpX="1558" w:tblpY="624"/>
        <w:tblOverlap w:val="never"/>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691"/>
        <w:gridCol w:w="1312"/>
        <w:gridCol w:w="747"/>
        <w:gridCol w:w="641"/>
        <w:gridCol w:w="1067"/>
        <w:gridCol w:w="384"/>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4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资产（资源）名 称</w:t>
            </w:r>
          </w:p>
        </w:tc>
        <w:tc>
          <w:tcPr>
            <w:tcW w:w="1691" w:type="dxa"/>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205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坐落位置</w:t>
            </w:r>
          </w:p>
        </w:tc>
        <w:tc>
          <w:tcPr>
            <w:tcW w:w="3508" w:type="dxa"/>
            <w:gridSpan w:val="4"/>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64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资产（资源）编 码</w:t>
            </w:r>
          </w:p>
        </w:tc>
        <w:tc>
          <w:tcPr>
            <w:tcW w:w="7258" w:type="dxa"/>
            <w:gridSpan w:val="7"/>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643" w:type="dxa"/>
            <w:vMerge w:val="restart"/>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四邻四至</w:t>
            </w:r>
          </w:p>
        </w:tc>
        <w:tc>
          <w:tcPr>
            <w:tcW w:w="1691" w:type="dxa"/>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left"/>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t>东：</w:t>
            </w:r>
          </w:p>
        </w:tc>
        <w:tc>
          <w:tcPr>
            <w:tcW w:w="5567" w:type="dxa"/>
            <w:gridSpan w:val="6"/>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left"/>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t>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43" w:type="dxa"/>
            <w:vMerge w:val="continue"/>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left"/>
              <w:textAlignment w:val="baseline"/>
              <w:rPr>
                <w:rFonts w:hint="default" w:ascii="Times New Roman" w:hAnsi="Times New Roman" w:cs="Times New Roman"/>
                <w:color w:val="000000" w:themeColor="text1"/>
                <w14:textFill>
                  <w14:solidFill>
                    <w14:schemeClr w14:val="tx1"/>
                  </w14:solidFill>
                </w14:textFill>
              </w:rPr>
            </w:pPr>
          </w:p>
        </w:tc>
        <w:tc>
          <w:tcPr>
            <w:tcW w:w="1691" w:type="dxa"/>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left"/>
              <w:textAlignment w:val="baseline"/>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t>西：</w:t>
            </w:r>
          </w:p>
        </w:tc>
        <w:tc>
          <w:tcPr>
            <w:tcW w:w="5567" w:type="dxa"/>
            <w:gridSpan w:val="6"/>
            <w:vAlign w:val="top"/>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64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资产（资源）性 质</w:t>
            </w:r>
          </w:p>
        </w:tc>
        <w:tc>
          <w:tcPr>
            <w:tcW w:w="7258" w:type="dxa"/>
            <w:gridSpan w:val="7"/>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64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资产（资源）类 别</w:t>
            </w:r>
          </w:p>
        </w:tc>
        <w:tc>
          <w:tcPr>
            <w:tcW w:w="7258" w:type="dxa"/>
            <w:gridSpan w:val="7"/>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center"/>
              <w:textAlignment w:val="baseline"/>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64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资产（资源）价 值</w:t>
            </w:r>
          </w:p>
        </w:tc>
        <w:tc>
          <w:tcPr>
            <w:tcW w:w="7258" w:type="dxa"/>
            <w:gridSpan w:val="7"/>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t>原值           （元）， 净值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64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资产（资源）规 模</w:t>
            </w:r>
          </w:p>
        </w:tc>
        <w:tc>
          <w:tcPr>
            <w:tcW w:w="1691" w:type="dxa"/>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p>
        </w:tc>
        <w:tc>
          <w:tcPr>
            <w:tcW w:w="2700" w:type="dxa"/>
            <w:gridSpan w:val="3"/>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获得方式</w:t>
            </w:r>
          </w:p>
        </w:tc>
        <w:tc>
          <w:tcPr>
            <w:tcW w:w="2867" w:type="dxa"/>
            <w:gridSpan w:val="3"/>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4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获得时间</w:t>
            </w:r>
          </w:p>
        </w:tc>
        <w:tc>
          <w:tcPr>
            <w:tcW w:w="1691" w:type="dxa"/>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left="0" w:leftChars="0" w:right="0" w:firstLine="280" w:firstLineChars="10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0"/>
                <w:w w:val="100"/>
                <w:position w:val="0"/>
                <w:sz w:val="28"/>
                <w:szCs w:val="28"/>
                <w:vertAlign w:val="baseline"/>
                <w:lang w:val="en-US" w:eastAsia="zh-CN"/>
                <w14:textFill>
                  <w14:solidFill>
                    <w14:schemeClr w14:val="tx1"/>
                  </w14:solidFill>
                </w14:textFill>
              </w:rPr>
              <w:t>年/  月</w:t>
            </w:r>
          </w:p>
        </w:tc>
        <w:tc>
          <w:tcPr>
            <w:tcW w:w="2700" w:type="dxa"/>
            <w:gridSpan w:val="3"/>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入账时间</w:t>
            </w:r>
          </w:p>
        </w:tc>
        <w:tc>
          <w:tcPr>
            <w:tcW w:w="2867" w:type="dxa"/>
            <w:gridSpan w:val="3"/>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eastAsia" w:ascii="仿宋" w:hAnsi="仿宋" w:eastAsia="仿宋" w:cs="仿宋"/>
                <w:b w:val="0"/>
                <w:bCs w:val="0"/>
                <w:color w:val="000000" w:themeColor="text1"/>
                <w:spacing w:val="0"/>
                <w:w w:val="100"/>
                <w:position w:val="0"/>
                <w:sz w:val="28"/>
                <w:szCs w:val="28"/>
                <w:vertAlign w:val="baseline"/>
                <w:lang w:val="en-US" w:eastAsia="zh-CN"/>
                <w14:textFill>
                  <w14:solidFill>
                    <w14:schemeClr w14:val="tx1"/>
                  </w14:solidFill>
                </w14:textFill>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643"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使用状态</w:t>
            </w:r>
          </w:p>
        </w:tc>
        <w:tc>
          <w:tcPr>
            <w:tcW w:w="1691"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center"/>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p>
        </w:tc>
        <w:tc>
          <w:tcPr>
            <w:tcW w:w="1312"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使用人</w:t>
            </w:r>
          </w:p>
        </w:tc>
        <w:tc>
          <w:tcPr>
            <w:tcW w:w="138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center"/>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p>
        </w:tc>
        <w:tc>
          <w:tcPr>
            <w:tcW w:w="1451"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经营状态</w:t>
            </w:r>
          </w:p>
        </w:tc>
        <w:tc>
          <w:tcPr>
            <w:tcW w:w="1416" w:type="dxa"/>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643" w:type="dxa"/>
            <w:vMerge w:val="restart"/>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确认签字</w:t>
            </w:r>
          </w:p>
        </w:tc>
        <w:tc>
          <w:tcPr>
            <w:tcW w:w="1691"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t>党支部书记</w:t>
            </w:r>
          </w:p>
        </w:tc>
        <w:tc>
          <w:tcPr>
            <w:tcW w:w="205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t>村委会主任</w:t>
            </w:r>
          </w:p>
        </w:tc>
        <w:tc>
          <w:tcPr>
            <w:tcW w:w="170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t>村会计</w:t>
            </w:r>
          </w:p>
        </w:tc>
        <w:tc>
          <w:tcPr>
            <w:tcW w:w="1800"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both"/>
              <w:textAlignment w:val="baseline"/>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28"/>
                <w:szCs w:val="28"/>
                <w:vertAlign w:val="baseline"/>
                <w:lang w:val="en-US" w:eastAsia="zh-CN"/>
                <w14:textFill>
                  <w14:solidFill>
                    <w14:schemeClr w14:val="tx1"/>
                  </w14:solidFill>
                </w14:textFill>
              </w:rPr>
              <w:t>村务监督委员会主任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43" w:type="dxa"/>
            <w:vMerge w:val="continue"/>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691" w:type="dxa"/>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2059"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708"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800" w:type="dxa"/>
            <w:gridSpan w:val="2"/>
            <w:vAlign w:val="center"/>
          </w:tcPr>
          <w:p>
            <w:pPr>
              <w:keepNext w:val="0"/>
              <w:keepLines w:val="0"/>
              <w:pageBreakBefore w:val="0"/>
              <w:widowControl/>
              <w:kinsoku/>
              <w:wordWrap/>
              <w:overflowPunct w:val="0"/>
              <w:topLinePunct w:val="0"/>
              <w:autoSpaceDE w:val="0"/>
              <w:autoSpaceDN w:val="0"/>
              <w:bidi w:val="0"/>
              <w:adjustRightInd w:val="0"/>
              <w:snapToGrid w:val="0"/>
              <w:spacing w:line="600" w:lineRule="exact"/>
              <w:ind w:right="0"/>
              <w:jc w:val="center"/>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bl>
    <w:p>
      <w:pPr>
        <w:jc w:val="right"/>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pPr>
      <w:r>
        <w:rPr>
          <w:rFonts w:hint="default" w:ascii="Times New Roman" w:hAnsi="Times New Roman" w:eastAsia="楷体" w:cs="Times New Roman"/>
          <w:b w:val="0"/>
          <w:bCs w:val="0"/>
          <w:color w:val="000000" w:themeColor="text1"/>
          <w:spacing w:val="0"/>
          <w:w w:val="100"/>
          <w:position w:val="0"/>
          <w:sz w:val="28"/>
          <w:szCs w:val="28"/>
          <w:lang w:val="en-US" w:eastAsia="zh-CN"/>
          <w14:textFill>
            <w14:solidFill>
              <w14:schemeClr w14:val="tx1"/>
            </w14:solidFill>
          </w14:textFill>
        </w:rPr>
        <w:t xml:space="preserve">填表日期：2022年  月  日 </w:t>
      </w:r>
    </w:p>
    <w:p>
      <w:pPr>
        <w:pStyle w:val="6"/>
        <w:rPr>
          <w:rFonts w:hint="default" w:ascii="Times New Roman" w:hAnsi="Times New Roman" w:cs="Times New Roman"/>
          <w:color w:val="000000" w:themeColor="text1"/>
          <w:lang w:val="en-US" w:eastAsia="zh-CN"/>
          <w14:textFill>
            <w14:solidFill>
              <w14:schemeClr w14:val="tx1"/>
            </w14:solidFill>
          </w14:textFill>
        </w:rPr>
        <w:sectPr>
          <w:pgSz w:w="11906" w:h="16838"/>
          <w:pgMar w:top="2041" w:right="1587" w:bottom="2041"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附件</w:t>
      </w:r>
      <w:r>
        <w:rPr>
          <w:rFonts w:hint="eastAsia"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5:</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center"/>
        <w:textAlignment w:val="baseline"/>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侵占</w:t>
      </w:r>
      <w:r>
        <w:rPr>
          <w:rFonts w:hint="eastAsia"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村</w:t>
      </w:r>
      <w: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集体资产</w:t>
      </w:r>
      <w:r>
        <w:rPr>
          <w:rFonts w:hint="eastAsia"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w:t>
      </w:r>
      <w: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资源</w:t>
      </w:r>
      <w:r>
        <w:rPr>
          <w:rFonts w:hint="eastAsia"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w:t>
      </w:r>
      <w: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问题整改台账</w:t>
      </w:r>
    </w:p>
    <w:p>
      <w:pPr>
        <w:keepNext w:val="0"/>
        <w:keepLines w:val="0"/>
        <w:pageBreakBefore w:val="0"/>
        <w:widowControl/>
        <w:kinsoku w:val="0"/>
        <w:wordWrap/>
        <w:overflowPunct/>
        <w:topLinePunct w:val="0"/>
        <w:autoSpaceDE w:val="0"/>
        <w:autoSpaceDN w:val="0"/>
        <w:bidi w:val="0"/>
        <w:adjustRightInd w:val="0"/>
        <w:snapToGrid w:val="0"/>
        <w:spacing w:before="157" w:beforeLines="50" w:line="240" w:lineRule="auto"/>
        <w:ind w:left="0" w:leftChars="0" w:firstLine="0" w:firstLineChars="0"/>
        <w:textAlignment w:val="baseline"/>
        <w:rPr>
          <w:rFonts w:hint="default" w:ascii="Times New Roman" w:hAnsi="Times New Roman" w:eastAsia="楷体" w:cs="Times New Roman"/>
          <w:color w:val="000000" w:themeColor="text1"/>
          <w:spacing w:val="0"/>
          <w:sz w:val="28"/>
          <w:szCs w:val="28"/>
          <w14:textFill>
            <w14:solidFill>
              <w14:schemeClr w14:val="tx1"/>
            </w14:solidFill>
          </w14:textFill>
        </w:rPr>
      </w:pPr>
      <w:r>
        <w:rPr>
          <w:rFonts w:hint="default" w:ascii="Times New Roman" w:hAnsi="Times New Roman" w:eastAsia="楷体" w:cs="Times New Roman"/>
          <w:color w:val="000000" w:themeColor="text1"/>
          <w:spacing w:val="0"/>
          <w:sz w:val="28"/>
          <w:szCs w:val="28"/>
          <w14:textFill>
            <w14:solidFill>
              <w14:schemeClr w14:val="tx1"/>
            </w14:solidFill>
          </w14:textFill>
        </w:rPr>
        <w:t>填报单位：</w:t>
      </w:r>
      <w:r>
        <w:rPr>
          <w:rFonts w:hint="default" w:ascii="Times New Roman" w:hAnsi="Times New Roman" w:eastAsia="楷体" w:cs="Times New Roman"/>
          <w:color w:val="000000" w:themeColor="text1"/>
          <w:spacing w:val="0"/>
          <w:sz w:val="28"/>
          <w:szCs w:val="28"/>
          <w:u w:val="single"/>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u w:val="none"/>
          <w:lang w:val="en-US" w:eastAsia="zh-CN"/>
          <w14:textFill>
            <w14:solidFill>
              <w14:schemeClr w14:val="tx1"/>
            </w14:solidFill>
          </w14:textFill>
        </w:rPr>
        <w:t xml:space="preserve">镇（街道）  </w:t>
      </w:r>
      <w:r>
        <w:rPr>
          <w:rFonts w:hint="default" w:ascii="Times New Roman" w:hAnsi="Times New Roman" w:eastAsia="楷体" w:cs="Times New Roman"/>
          <w:color w:val="000000" w:themeColor="text1"/>
          <w:spacing w:val="0"/>
          <w:sz w:val="28"/>
          <w:szCs w:val="28"/>
          <w14:textFill>
            <w14:solidFill>
              <w14:schemeClr w14:val="tx1"/>
            </w14:solidFill>
          </w14:textFill>
        </w:rPr>
        <w:t>（盖章）</w:t>
      </w:r>
      <w:r>
        <w:rPr>
          <w:rFonts w:hint="default" w:ascii="Times New Roman" w:hAnsi="Times New Roman" w:eastAsia="楷体" w:cs="Times New Roman"/>
          <w:color w:val="000000" w:themeColor="text1"/>
          <w:spacing w:val="0"/>
          <w:sz w:val="28"/>
          <w:szCs w:val="28"/>
          <w:lang w:val="en-US" w:eastAsia="zh-CN"/>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14:textFill>
            <w14:solidFill>
              <w14:schemeClr w14:val="tx1"/>
            </w14:solidFill>
          </w14:textFill>
        </w:rPr>
        <w:t>填</w:t>
      </w:r>
      <w:r>
        <w:rPr>
          <w:rFonts w:hint="eastAsia" w:ascii="Times New Roman" w:hAnsi="Times New Roman" w:eastAsia="楷体" w:cs="Times New Roman"/>
          <w:color w:val="000000" w:themeColor="text1"/>
          <w:spacing w:val="0"/>
          <w:sz w:val="28"/>
          <w:szCs w:val="28"/>
          <w:lang w:val="en-US" w:eastAsia="zh-CN"/>
          <w14:textFill>
            <w14:solidFill>
              <w14:schemeClr w14:val="tx1"/>
            </w14:solidFill>
          </w14:textFill>
        </w:rPr>
        <w:t>表</w:t>
      </w:r>
      <w:r>
        <w:rPr>
          <w:rFonts w:hint="default" w:ascii="Times New Roman" w:hAnsi="Times New Roman" w:eastAsia="楷体" w:cs="Times New Roman"/>
          <w:color w:val="000000" w:themeColor="text1"/>
          <w:spacing w:val="0"/>
          <w:sz w:val="28"/>
          <w:szCs w:val="28"/>
          <w14:textFill>
            <w14:solidFill>
              <w14:schemeClr w14:val="tx1"/>
            </w14:solidFill>
          </w14:textFill>
        </w:rPr>
        <w:t>日期： 2022年  月  日</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14:textFill>
            <w14:solidFill>
              <w14:schemeClr w14:val="tx1"/>
            </w14:solidFill>
          </w14:textFill>
        </w:rPr>
      </w:pPr>
    </w:p>
    <w:tbl>
      <w:tblPr>
        <w:tblStyle w:val="10"/>
        <w:tblW w:w="12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64"/>
        <w:gridCol w:w="1450"/>
        <w:gridCol w:w="1952"/>
        <w:gridCol w:w="2317"/>
        <w:gridCol w:w="1561"/>
        <w:gridCol w:w="1313"/>
        <w:gridCol w:w="129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2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序号</w:t>
            </w:r>
          </w:p>
        </w:tc>
        <w:tc>
          <w:tcPr>
            <w:tcW w:w="126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村居</w:t>
            </w:r>
          </w:p>
        </w:tc>
        <w:tc>
          <w:tcPr>
            <w:tcW w:w="145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被侵占资产、资源</w:t>
            </w:r>
          </w:p>
        </w:tc>
        <w:tc>
          <w:tcPr>
            <w:tcW w:w="195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问题描述</w:t>
            </w:r>
          </w:p>
        </w:tc>
        <w:tc>
          <w:tcPr>
            <w:tcW w:w="2317"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整改方案</w:t>
            </w:r>
          </w:p>
        </w:tc>
        <w:tc>
          <w:tcPr>
            <w:tcW w:w="156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snapToGrid w:val="0"/>
                <w:color w:val="000000" w:themeColor="text1"/>
                <w:spacing w:val="0"/>
                <w:kern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整改期限</w:t>
            </w:r>
          </w:p>
        </w:tc>
        <w:tc>
          <w:tcPr>
            <w:tcW w:w="13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snapToGrid w:val="0"/>
                <w:color w:val="000000" w:themeColor="text1"/>
                <w:spacing w:val="0"/>
                <w:kern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村级责任人</w:t>
            </w:r>
          </w:p>
        </w:tc>
        <w:tc>
          <w:tcPr>
            <w:tcW w:w="1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snapToGrid w:val="0"/>
                <w:color w:val="000000" w:themeColor="text1"/>
                <w:spacing w:val="0"/>
                <w:kern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镇级帮包人</w:t>
            </w:r>
          </w:p>
        </w:tc>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2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6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45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95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317"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6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13"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2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6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45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95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317"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6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13"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6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45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95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317"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6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13"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6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45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95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317"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6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13"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6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45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95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317"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6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13"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2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6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45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95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317"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6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13"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2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6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45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95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317"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6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13"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99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bl>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both"/>
        <w:textAlignment w:val="baseline"/>
        <w:rPr>
          <w:rFonts w:hint="default" w:ascii="Times New Roman" w:hAnsi="Times New Roman" w:eastAsia="黑体" w:cs="Times New Roman"/>
          <w:b/>
          <w:bCs/>
          <w:color w:val="000000" w:themeColor="text1"/>
          <w:spacing w:val="0"/>
          <w:w w:val="100"/>
          <w:position w:val="0"/>
          <w:sz w:val="32"/>
          <w:szCs w:val="32"/>
          <w:lang w:val="en-US" w:eastAsia="zh-CN"/>
          <w14:textFill>
            <w14:solidFill>
              <w14:schemeClr w14:val="tx1"/>
            </w14:solidFill>
          </w14:textFill>
        </w:rPr>
        <w:sectPr>
          <w:pgSz w:w="16838" w:h="11906" w:orient="landscape"/>
          <w:pgMar w:top="1587" w:right="2041" w:bottom="1587" w:left="204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附件</w:t>
      </w:r>
      <w:r>
        <w:rPr>
          <w:rFonts w:hint="eastAsia"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6:</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center"/>
        <w:textAlignment w:val="baseline"/>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pPr>
      <w:r>
        <w:rPr>
          <w:rFonts w:hint="eastAsia"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村集体</w:t>
      </w:r>
      <w: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问题合同清理整改台账</w:t>
      </w:r>
    </w:p>
    <w:p>
      <w:pPr>
        <w:keepNext w:val="0"/>
        <w:keepLines w:val="0"/>
        <w:pageBreakBefore w:val="0"/>
        <w:widowControl/>
        <w:kinsoku w:val="0"/>
        <w:wordWrap/>
        <w:overflowPunct/>
        <w:topLinePunct w:val="0"/>
        <w:autoSpaceDE w:val="0"/>
        <w:autoSpaceDN w:val="0"/>
        <w:bidi w:val="0"/>
        <w:adjustRightInd w:val="0"/>
        <w:snapToGrid w:val="0"/>
        <w:spacing w:before="157" w:beforeLines="50" w:line="240" w:lineRule="auto"/>
        <w:ind w:left="0" w:leftChars="0" w:firstLine="0" w:firstLineChars="0"/>
        <w:textAlignment w:val="baseline"/>
        <w:rPr>
          <w:rFonts w:hint="default" w:ascii="Times New Roman" w:hAnsi="Times New Roman" w:eastAsia="楷体" w:cs="Times New Roman"/>
          <w:color w:val="000000" w:themeColor="text1"/>
          <w:spacing w:val="0"/>
          <w:sz w:val="28"/>
          <w:szCs w:val="28"/>
          <w14:textFill>
            <w14:solidFill>
              <w14:schemeClr w14:val="tx1"/>
            </w14:solidFill>
          </w14:textFill>
        </w:rPr>
      </w:pPr>
      <w:r>
        <w:rPr>
          <w:rFonts w:hint="default" w:ascii="Times New Roman" w:hAnsi="Times New Roman" w:eastAsia="楷体" w:cs="Times New Roman"/>
          <w:color w:val="000000" w:themeColor="text1"/>
          <w:spacing w:val="0"/>
          <w:sz w:val="28"/>
          <w:szCs w:val="28"/>
          <w14:textFill>
            <w14:solidFill>
              <w14:schemeClr w14:val="tx1"/>
            </w14:solidFill>
          </w14:textFill>
        </w:rPr>
        <w:t>填报单位：</w:t>
      </w:r>
      <w:r>
        <w:rPr>
          <w:rFonts w:hint="default" w:ascii="Times New Roman" w:hAnsi="Times New Roman" w:eastAsia="楷体" w:cs="Times New Roman"/>
          <w:color w:val="000000" w:themeColor="text1"/>
          <w:spacing w:val="0"/>
          <w:sz w:val="28"/>
          <w:szCs w:val="28"/>
          <w:u w:val="single"/>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u w:val="none"/>
          <w:lang w:val="en-US" w:eastAsia="zh-CN"/>
          <w14:textFill>
            <w14:solidFill>
              <w14:schemeClr w14:val="tx1"/>
            </w14:solidFill>
          </w14:textFill>
        </w:rPr>
        <w:t xml:space="preserve">镇（街道）  </w:t>
      </w:r>
      <w:r>
        <w:rPr>
          <w:rFonts w:hint="default" w:ascii="Times New Roman" w:hAnsi="Times New Roman" w:eastAsia="楷体" w:cs="Times New Roman"/>
          <w:color w:val="000000" w:themeColor="text1"/>
          <w:spacing w:val="0"/>
          <w:sz w:val="28"/>
          <w:szCs w:val="28"/>
          <w14:textFill>
            <w14:solidFill>
              <w14:schemeClr w14:val="tx1"/>
            </w14:solidFill>
          </w14:textFill>
        </w:rPr>
        <w:t>（盖章）</w:t>
      </w:r>
      <w:r>
        <w:rPr>
          <w:rFonts w:hint="default" w:ascii="Times New Roman" w:hAnsi="Times New Roman" w:eastAsia="楷体" w:cs="Times New Roman"/>
          <w:color w:val="000000" w:themeColor="text1"/>
          <w:spacing w:val="0"/>
          <w:sz w:val="28"/>
          <w:szCs w:val="28"/>
          <w:lang w:val="en-US" w:eastAsia="zh-CN"/>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14:textFill>
            <w14:solidFill>
              <w14:schemeClr w14:val="tx1"/>
            </w14:solidFill>
          </w14:textFill>
        </w:rPr>
        <w:t>填</w:t>
      </w:r>
      <w:r>
        <w:rPr>
          <w:rFonts w:hint="eastAsia" w:ascii="Times New Roman" w:hAnsi="Times New Roman" w:eastAsia="楷体" w:cs="Times New Roman"/>
          <w:color w:val="000000" w:themeColor="text1"/>
          <w:spacing w:val="0"/>
          <w:sz w:val="28"/>
          <w:szCs w:val="28"/>
          <w:lang w:val="en-US" w:eastAsia="zh-CN"/>
          <w14:textFill>
            <w14:solidFill>
              <w14:schemeClr w14:val="tx1"/>
            </w14:solidFill>
          </w14:textFill>
        </w:rPr>
        <w:t>表</w:t>
      </w:r>
      <w:r>
        <w:rPr>
          <w:rFonts w:hint="default" w:ascii="Times New Roman" w:hAnsi="Times New Roman" w:eastAsia="楷体" w:cs="Times New Roman"/>
          <w:color w:val="000000" w:themeColor="text1"/>
          <w:spacing w:val="0"/>
          <w:sz w:val="28"/>
          <w:szCs w:val="28"/>
          <w14:textFill>
            <w14:solidFill>
              <w14:schemeClr w14:val="tx1"/>
            </w14:solidFill>
          </w14:textFill>
        </w:rPr>
        <w:t>日期： 2022年  月  日</w:t>
      </w:r>
    </w:p>
    <w:tbl>
      <w:tblPr>
        <w:tblStyle w:val="10"/>
        <w:tblW w:w="13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34"/>
        <w:gridCol w:w="1125"/>
        <w:gridCol w:w="1238"/>
        <w:gridCol w:w="2606"/>
        <w:gridCol w:w="2641"/>
        <w:gridCol w:w="1524"/>
        <w:gridCol w:w="1291"/>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00"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序号</w:t>
            </w:r>
          </w:p>
        </w:tc>
        <w:tc>
          <w:tcPr>
            <w:tcW w:w="123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村居</w:t>
            </w:r>
          </w:p>
        </w:tc>
        <w:tc>
          <w:tcPr>
            <w:tcW w:w="1125"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问题类型</w:t>
            </w:r>
          </w:p>
        </w:tc>
        <w:tc>
          <w:tcPr>
            <w:tcW w:w="1238"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eastAsia"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合同相对人</w:t>
            </w:r>
          </w:p>
        </w:tc>
        <w:tc>
          <w:tcPr>
            <w:tcW w:w="260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问题描述</w:t>
            </w:r>
          </w:p>
        </w:tc>
        <w:tc>
          <w:tcPr>
            <w:tcW w:w="264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整改方案</w:t>
            </w:r>
          </w:p>
        </w:tc>
        <w:tc>
          <w:tcPr>
            <w:tcW w:w="152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snapToGrid w:val="0"/>
                <w:color w:val="000000" w:themeColor="text1"/>
                <w:spacing w:val="0"/>
                <w:kern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整改期限</w:t>
            </w:r>
          </w:p>
        </w:tc>
        <w:tc>
          <w:tcPr>
            <w:tcW w:w="129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snapToGrid w:val="0"/>
                <w:color w:val="000000" w:themeColor="text1"/>
                <w:spacing w:val="0"/>
                <w:kern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村级责任人</w:t>
            </w:r>
          </w:p>
        </w:tc>
        <w:tc>
          <w:tcPr>
            <w:tcW w:w="1332"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snapToGrid w:val="0"/>
                <w:color w:val="000000" w:themeColor="text1"/>
                <w:spacing w:val="0"/>
                <w:kern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镇级帮包人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0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125"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8"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0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4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2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3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0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125"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8"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0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4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2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3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125"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8"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0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4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2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3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125"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8"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0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4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2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3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125"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8"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0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4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2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3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0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125"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8"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0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4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2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3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00"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125"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38"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06"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264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524"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291"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c>
          <w:tcPr>
            <w:tcW w:w="1332" w:type="dxa"/>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楷体" w:cs="Times New Roman"/>
                <w:color w:val="000000" w:themeColor="text1"/>
                <w:spacing w:val="-21"/>
                <w:sz w:val="28"/>
                <w:szCs w:val="28"/>
                <w:vertAlign w:val="baseline"/>
                <w14:textFill>
                  <w14:solidFill>
                    <w14:schemeClr w14:val="tx1"/>
                  </w14:solidFill>
                </w14:textFill>
              </w:rPr>
            </w:pPr>
          </w:p>
        </w:tc>
      </w:tr>
    </w:tbl>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sectPr>
          <w:pgSz w:w="16838" w:h="11906" w:orient="landscape"/>
          <w:pgMar w:top="1587" w:right="2041" w:bottom="1587" w:left="204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附件</w:t>
      </w:r>
      <w:r>
        <w:rPr>
          <w:rFonts w:hint="eastAsia"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7:</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center"/>
        <w:textAlignment w:val="baseline"/>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村集体</w:t>
      </w:r>
      <w:r>
        <w:rPr>
          <w:rFonts w:hint="eastAsia"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应收</w:t>
      </w:r>
      <w: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债权台账</w:t>
      </w:r>
    </w:p>
    <w:p>
      <w:pPr>
        <w:tabs>
          <w:tab w:val="left" w:pos="258"/>
          <w:tab w:val="right" w:pos="13016"/>
        </w:tabs>
        <w:ind w:left="0" w:leftChars="0" w:firstLine="0" w:firstLineChars="0"/>
        <w:jc w:val="left"/>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pPr>
      <w:r>
        <w:rPr>
          <w:rFonts w:hint="default" w:ascii="Times New Roman" w:hAnsi="Times New Roman" w:eastAsia="楷体" w:cs="Times New Roman"/>
          <w:color w:val="000000" w:themeColor="text1"/>
          <w:spacing w:val="0"/>
          <w:sz w:val="28"/>
          <w:szCs w:val="28"/>
          <w14:textFill>
            <w14:solidFill>
              <w14:schemeClr w14:val="tx1"/>
            </w14:solidFill>
          </w14:textFill>
        </w:rPr>
        <w:t>填报单位：</w:t>
      </w:r>
      <w:r>
        <w:rPr>
          <w:rFonts w:hint="default" w:ascii="Times New Roman" w:hAnsi="Times New Roman" w:eastAsia="楷体" w:cs="Times New Roman"/>
          <w:color w:val="000000" w:themeColor="text1"/>
          <w:spacing w:val="0"/>
          <w:sz w:val="28"/>
          <w:szCs w:val="28"/>
          <w:u w:val="single"/>
          <w14:textFill>
            <w14:solidFill>
              <w14:schemeClr w14:val="tx1"/>
            </w14:solidFill>
          </w14:textFill>
        </w:rPr>
        <w:t xml:space="preserve">       </w:t>
      </w:r>
      <w:r>
        <w:rPr>
          <w:rFonts w:hint="default" w:ascii="Times New Roman" w:hAnsi="Times New Roman" w:eastAsia="楷体" w:cs="Times New Roman"/>
          <w:color w:val="000000" w:themeColor="text1"/>
          <w:spacing w:val="0"/>
          <w:sz w:val="28"/>
          <w:szCs w:val="28"/>
          <w:u w:val="none"/>
          <w:lang w:val="en-US" w:eastAsia="zh-CN"/>
          <w14:textFill>
            <w14:solidFill>
              <w14:schemeClr w14:val="tx1"/>
            </w14:solidFill>
          </w14:textFill>
        </w:rPr>
        <w:t xml:space="preserve">镇（街道）  </w:t>
      </w:r>
      <w:r>
        <w:rPr>
          <w:rFonts w:hint="default" w:ascii="Times New Roman" w:hAnsi="Times New Roman" w:eastAsia="楷体" w:cs="Times New Roman"/>
          <w:color w:val="000000" w:themeColor="text1"/>
          <w:spacing w:val="0"/>
          <w:sz w:val="28"/>
          <w:szCs w:val="28"/>
          <w14:textFill>
            <w14:solidFill>
              <w14:schemeClr w14:val="tx1"/>
            </w14:solidFill>
          </w14:textFill>
        </w:rPr>
        <w:t>（盖章）</w:t>
      </w:r>
      <w:r>
        <w:rPr>
          <w:rFonts w:hint="default" w:ascii="Times New Roman" w:hAnsi="Times New Roman" w:eastAsia="楷体" w:cs="Times New Roman"/>
          <w:color w:val="000000" w:themeColor="text1"/>
          <w:spacing w:val="0"/>
          <w:sz w:val="28"/>
          <w:szCs w:val="28"/>
          <w:lang w:val="en-US" w:eastAsia="zh-CN"/>
          <w14:textFill>
            <w14:solidFill>
              <w14:schemeClr w14:val="tx1"/>
            </w14:solidFill>
          </w14:textFill>
        </w:rPr>
        <w:t xml:space="preserve">     </w:t>
      </w:r>
      <w:r>
        <w:rPr>
          <w:rFonts w:hint="eastAsia" w:ascii="Times New Roman" w:hAnsi="Times New Roman" w:eastAsia="楷体" w:cs="Times New Roman"/>
          <w:color w:val="000000" w:themeColor="text1"/>
          <w:spacing w:val="0"/>
          <w:sz w:val="28"/>
          <w:szCs w:val="28"/>
          <w:lang w:val="en-US" w:eastAsia="zh-CN"/>
          <w14:textFill>
            <w14:solidFill>
              <w14:schemeClr w14:val="tx1"/>
            </w14:solidFill>
          </w14:textFill>
        </w:rPr>
        <w:t xml:space="preserve">                     </w:t>
      </w:r>
      <w:r>
        <w:rPr>
          <w:rFonts w:hint="default" w:ascii="Times New Roman" w:hAnsi="Times New Roman" w:eastAsia="楷体" w:cs="Times New Roman"/>
          <w:b w:val="0"/>
          <w:bCs w:val="0"/>
          <w:color w:val="000000" w:themeColor="text1"/>
          <w:spacing w:val="0"/>
          <w:w w:val="100"/>
          <w:position w:val="0"/>
          <w:sz w:val="28"/>
          <w:szCs w:val="28"/>
          <w:lang w:val="en-US" w:eastAsia="zh-CN"/>
          <w14:textFill>
            <w14:solidFill>
              <w14:schemeClr w14:val="tx1"/>
            </w14:solidFill>
          </w14:textFill>
        </w:rPr>
        <w:t xml:space="preserve">填表日期：2022年  月  日 </w:t>
      </w:r>
    </w:p>
    <w:tbl>
      <w:tblPr>
        <w:tblStyle w:val="10"/>
        <w:tblpPr w:leftFromText="180" w:rightFromText="180" w:vertAnchor="text" w:horzAnchor="page" w:tblpX="2062" w:tblpY="305"/>
        <w:tblOverlap w:val="never"/>
        <w:tblW w:w="12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109"/>
        <w:gridCol w:w="1109"/>
        <w:gridCol w:w="1474"/>
        <w:gridCol w:w="4007"/>
        <w:gridCol w:w="1265"/>
        <w:gridCol w:w="1144"/>
        <w:gridCol w:w="1126"/>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28"/>
                <w:szCs w:val="28"/>
                <w:vertAlign w:val="baseline"/>
                <w:lang w:val="en-US" w:eastAsia="zh-CN"/>
                <w14:textFill>
                  <w14:solidFill>
                    <w14:schemeClr w14:val="tx1"/>
                  </w14:solidFill>
                </w14:textFill>
              </w:rPr>
              <w:t>序号</w:t>
            </w: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pPr>
            <w:r>
              <w:rPr>
                <w:rFonts w:hint="eastAsia"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t>村居</w:t>
            </w: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t>债务人</w:t>
            </w: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t>应收债权</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t>数额（元）</w:t>
            </w: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firstLine="0" w:firstLineChars="0"/>
              <w:jc w:val="center"/>
              <w:textAlignment w:val="baseline"/>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t>整改方案</w:t>
            </w: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left="0" w:leftChars="0" w:right="0" w:rightChars="0" w:firstLine="0" w:firstLineChars="0"/>
              <w:jc w:val="center"/>
              <w:textAlignment w:val="baseline"/>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t>整改期限</w:t>
            </w:r>
          </w:p>
        </w:tc>
        <w:tc>
          <w:tcPr>
            <w:tcW w:w="114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snapToGrid w:val="0"/>
                <w:color w:val="000000" w:themeColor="text1"/>
                <w:spacing w:val="0"/>
                <w:kern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村级责任人</w:t>
            </w:r>
          </w:p>
        </w:tc>
        <w:tc>
          <w:tcPr>
            <w:tcW w:w="1126"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default" w:ascii="Times New Roman" w:hAnsi="Times New Roman" w:eastAsia="黑体" w:cs="Times New Roman"/>
                <w:snapToGrid w:val="0"/>
                <w:color w:val="000000" w:themeColor="text1"/>
                <w:spacing w:val="0"/>
                <w:kern w:val="0"/>
                <w:sz w:val="28"/>
                <w:szCs w:val="28"/>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spacing w:val="0"/>
                <w:sz w:val="28"/>
                <w:szCs w:val="28"/>
                <w:vertAlign w:val="baseline"/>
                <w:lang w:val="en-US" w:eastAsia="zh-CN"/>
                <w14:textFill>
                  <w14:solidFill>
                    <w14:schemeClr w14:val="tx1"/>
                  </w14:solidFill>
                </w14:textFill>
              </w:rPr>
              <w:t>镇级帮包人</w:t>
            </w:r>
          </w:p>
        </w:tc>
        <w:tc>
          <w:tcPr>
            <w:tcW w:w="935" w:type="dxa"/>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0" w:leftChars="0" w:firstLine="0" w:firstLineChars="0"/>
              <w:jc w:val="center"/>
              <w:textAlignment w:val="center"/>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pPr>
            <w:r>
              <w:rPr>
                <w:rFonts w:hint="default" w:ascii="Times New Roman" w:hAnsi="Times New Roman" w:eastAsia="黑体" w:cs="Times New Roman"/>
                <w:i w:val="0"/>
                <w:iCs w:val="0"/>
                <w:snapToGrid w:val="0"/>
                <w:color w:val="000000" w:themeColor="text1"/>
                <w:kern w:val="0"/>
                <w:sz w:val="28"/>
                <w:szCs w:val="28"/>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6"/>
                <w:szCs w:val="36"/>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6"/>
                <w:szCs w:val="36"/>
                <w:vertAlign w:val="baseline"/>
                <w:lang w:val="en-US" w:eastAsia="zh-CN"/>
                <w14:textFill>
                  <w14:solidFill>
                    <w14:schemeClr w14:val="tx1"/>
                  </w14:solidFill>
                </w14:textFill>
              </w:rPr>
            </w:pP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6"/>
                <w:szCs w:val="36"/>
                <w:vertAlign w:val="baseline"/>
                <w:lang w:val="en-US" w:eastAsia="zh-CN"/>
                <w14:textFill>
                  <w14:solidFill>
                    <w14:schemeClr w14:val="tx1"/>
                  </w14:solidFill>
                </w14:textFill>
              </w:rPr>
            </w:pP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4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26"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93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宋体" w:cs="Times New Roman"/>
                <w:i w:val="0"/>
                <w:iCs w:val="0"/>
                <w:snapToGrid w:val="0"/>
                <w:color w:val="000000" w:themeColor="text1"/>
                <w:kern w:val="0"/>
                <w:sz w:val="28"/>
                <w:szCs w:val="28"/>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4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26"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93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4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26"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93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4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26"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93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4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26"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93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4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26"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93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4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26"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93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4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26"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93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0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09"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47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4007"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26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44"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1126"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c>
          <w:tcPr>
            <w:tcW w:w="935" w:type="dxa"/>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auto"/>
              <w:ind w:right="0"/>
              <w:jc w:val="both"/>
              <w:textAlignment w:val="baseline"/>
              <w:rPr>
                <w:rFonts w:hint="default" w:ascii="Times New Roman" w:hAnsi="Times New Roman" w:eastAsia="仿宋" w:cs="Times New Roman"/>
                <w:b w:val="0"/>
                <w:bCs w:val="0"/>
                <w:color w:val="000000" w:themeColor="text1"/>
                <w:spacing w:val="0"/>
                <w:w w:val="100"/>
                <w:position w:val="0"/>
                <w:sz w:val="32"/>
                <w:szCs w:val="32"/>
                <w:vertAlign w:val="baseline"/>
                <w:lang w:val="en-US" w:eastAsia="zh-CN"/>
                <w14:textFill>
                  <w14:solidFill>
                    <w14:schemeClr w14:val="tx1"/>
                  </w14:solidFill>
                </w14:textFill>
              </w:rPr>
            </w:pPr>
          </w:p>
        </w:tc>
      </w:tr>
    </w:tbl>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480" w:firstLineChars="200"/>
        <w:jc w:val="both"/>
        <w:textAlignment w:val="baseline"/>
        <w:rPr>
          <w:rFonts w:hint="default" w:ascii="Times New Roman" w:hAnsi="Times New Roman" w:eastAsia="仿宋" w:cs="Times New Roman"/>
          <w:b w:val="0"/>
          <w:bCs w:val="0"/>
          <w:color w:val="000000" w:themeColor="text1"/>
          <w:spacing w:val="0"/>
          <w:w w:val="100"/>
          <w:position w:val="0"/>
          <w:sz w:val="24"/>
          <w:szCs w:val="24"/>
          <w:lang w:val="en-US" w:eastAsia="zh-CN"/>
          <w14:textFill>
            <w14:solidFill>
              <w14:schemeClr w14:val="tx1"/>
            </w14:solidFill>
          </w14:textFill>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both"/>
        <w:textAlignment w:val="baseline"/>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sectPr>
          <w:pgSz w:w="16838" w:h="11906" w:orient="landscape"/>
          <w:pgMar w:top="1587" w:right="2041" w:bottom="1587" w:left="204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0" w:firstLineChars="0"/>
        <w:jc w:val="both"/>
        <w:textAlignment w:val="baseline"/>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附件</w:t>
      </w:r>
      <w:r>
        <w:rPr>
          <w:rFonts w:hint="eastAsia"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8:</w:t>
      </w:r>
    </w:p>
    <w:p>
      <w:pPr>
        <w:keepNext w:val="0"/>
        <w:keepLines w:val="0"/>
        <w:pageBreakBefore w:val="0"/>
        <w:widowControl/>
        <w:kinsoku/>
        <w:wordWrap/>
        <w:overflowPunct w:val="0"/>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pacing w:val="0"/>
          <w:w w:val="100"/>
          <w:position w:val="0"/>
          <w:sz w:val="44"/>
          <w:szCs w:val="44"/>
          <w:lang w:val="en-US" w:eastAsia="zh-CN"/>
          <w14:textFill>
            <w14:solidFill>
              <w14:schemeClr w14:val="tx1"/>
            </w14:solidFill>
          </w14:textFill>
        </w:rPr>
        <w:t>填表须知</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请各镇（街）依据本须知对镇村两级填表人开展培训。表格内容不要留空，无内容的要写“无”。附件4村级填写，其余镇级填写。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right="0" w:firstLine="640" w:firstLineChars="200"/>
        <w:jc w:val="both"/>
        <w:textAlignment w:val="baseline"/>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附件4《村集体资产（资源）调查确认表》</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1.本确认表实行一项一表，一张表对应一宗集体资产（资源），不得多宗资产（资源）合并确认。要全面调查确认，不得缺漏。建筑物、构筑物与所占土地按“地随房走”一体确认，写明建筑物、构筑物面积和总占地面积，不再单独对土地进行确认。</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2.资产（资源）性质填写经营性资产（资源）或非经营性资产（资源）。</w:t>
      </w:r>
    </w:p>
    <w:tbl>
      <w:tblPr>
        <w:tblStyle w:val="9"/>
        <w:tblpPr w:leftFromText="180" w:rightFromText="180" w:vertAnchor="text" w:horzAnchor="page" w:tblpX="1893" w:tblpY="686"/>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150"/>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3" w:hRule="atLeast"/>
        </w:trPr>
        <w:tc>
          <w:tcPr>
            <w:tcW w:w="8440" w:type="dxa"/>
            <w:gridSpan w:val="2"/>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snapToGrid w:val="0"/>
                <w:color w:val="000000" w:themeColor="text1"/>
                <w:kern w:val="0"/>
                <w:sz w:val="24"/>
                <w:szCs w:val="24"/>
                <w:u w:val="none"/>
                <w:lang w:val="en-US" w:eastAsia="zh-CN" w:bidi="ar"/>
                <w14:textFill>
                  <w14:solidFill>
                    <w14:schemeClr w14:val="tx1"/>
                  </w14:solidFill>
                </w14:textFill>
              </w:rPr>
            </w:pPr>
            <w:r>
              <w:rPr>
                <w:rFonts w:hint="eastAsia" w:ascii="黑体" w:hAnsi="黑体" w:eastAsia="黑体" w:cs="黑体"/>
                <w:b w:val="0"/>
                <w:bCs w:val="0"/>
                <w:i w:val="0"/>
                <w:iCs w:val="0"/>
                <w:snapToGrid w:val="0"/>
                <w:color w:val="000000" w:themeColor="text1"/>
                <w:kern w:val="0"/>
                <w:sz w:val="24"/>
                <w:szCs w:val="24"/>
                <w:u w:val="none"/>
                <w:lang w:val="en-US" w:eastAsia="zh-CN" w:bidi="ar"/>
                <w14:textFill>
                  <w14:solidFill>
                    <w14:schemeClr w14:val="tx1"/>
                  </w14:solidFill>
                </w14:textFill>
              </w:rPr>
              <w:t>资  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150" w:type="dxa"/>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themeColor="text1"/>
                <w:sz w:val="24"/>
                <w:szCs w:val="24"/>
                <w:u w:val="none"/>
                <w:lang w:val="en-US"/>
                <w14:textFill>
                  <w14:solidFill>
                    <w14:schemeClr w14:val="tx1"/>
                  </w14:solidFill>
                </w14:textFill>
              </w:rPr>
            </w:pPr>
            <w:r>
              <w:rPr>
                <w:rFonts w:hint="eastAsia" w:ascii="黑体" w:hAnsi="黑体" w:eastAsia="黑体" w:cs="黑体"/>
                <w:b w:val="0"/>
                <w:bCs w:val="0"/>
                <w:i w:val="0"/>
                <w:iCs w:val="0"/>
                <w:snapToGrid w:val="0"/>
                <w:color w:val="000000" w:themeColor="text1"/>
                <w:kern w:val="0"/>
                <w:sz w:val="24"/>
                <w:szCs w:val="24"/>
                <w:u w:val="none"/>
                <w:lang w:val="en-US" w:eastAsia="zh-CN" w:bidi="ar"/>
                <w14:textFill>
                  <w14:solidFill>
                    <w14:schemeClr w14:val="tx1"/>
                  </w14:solidFill>
                </w14:textFill>
              </w:rPr>
              <w:t>经营性资产</w:t>
            </w:r>
          </w:p>
        </w:tc>
        <w:tc>
          <w:tcPr>
            <w:tcW w:w="4290" w:type="dxa"/>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themeColor="text1"/>
                <w:sz w:val="24"/>
                <w:szCs w:val="24"/>
                <w:u w:val="none"/>
                <w:lang w:val="en-US"/>
                <w14:textFill>
                  <w14:solidFill>
                    <w14:schemeClr w14:val="tx1"/>
                  </w14:solidFill>
                </w14:textFill>
              </w:rPr>
            </w:pPr>
            <w:r>
              <w:rPr>
                <w:rFonts w:hint="eastAsia" w:ascii="黑体" w:hAnsi="黑体" w:eastAsia="黑体" w:cs="黑体"/>
                <w:b w:val="0"/>
                <w:bCs w:val="0"/>
                <w:i w:val="0"/>
                <w:iCs w:val="0"/>
                <w:snapToGrid w:val="0"/>
                <w:color w:val="000000" w:themeColor="text1"/>
                <w:kern w:val="0"/>
                <w:sz w:val="24"/>
                <w:szCs w:val="24"/>
                <w:u w:val="none"/>
                <w:lang w:val="en-US" w:eastAsia="zh-CN" w:bidi="ar"/>
                <w14:textFill>
                  <w14:solidFill>
                    <w14:schemeClr w14:val="tx1"/>
                  </w14:solidFill>
                </w14:textFill>
              </w:rPr>
              <w:t>非经营性资产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一般工业用房</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管理类房屋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标准工业用房</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商业用房</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其他管理类资产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居住用房</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公益类房屋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仓储用房</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道路桥梁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其他用房</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公益设施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机器设备</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农业基础设施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股权类资产</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其他公益资产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知识产权类资产</w:t>
            </w:r>
          </w:p>
        </w:tc>
        <w:tc>
          <w:tcPr>
            <w:tcW w:w="42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代管资产或收益权资产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代管资产或收益权资产</w:t>
            </w:r>
          </w:p>
        </w:tc>
        <w:tc>
          <w:tcPr>
            <w:tcW w:w="4290" w:type="dxa"/>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15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其他经营性资产</w:t>
            </w:r>
          </w:p>
        </w:tc>
        <w:tc>
          <w:tcPr>
            <w:tcW w:w="4290" w:type="dxa"/>
            <w:shd w:val="clear" w:color="auto" w:fill="auto"/>
            <w:vAlign w:val="center"/>
          </w:tcPr>
          <w:p>
            <w:pP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p>
        </w:tc>
      </w:tr>
    </w:tbl>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default" w:ascii="Times New Roman" w:hAnsi="Times New Roman" w:eastAsia="仿宋" w:cs="Times New Roman"/>
          <w:b w:val="0"/>
          <w:bCs w:val="0"/>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仿宋" w:cs="Times New Roman"/>
          <w:b w:val="0"/>
          <w:bCs w:val="0"/>
          <w:color w:val="000000" w:themeColor="text1"/>
          <w:spacing w:val="0"/>
          <w:w w:val="100"/>
          <w:position w:val="0"/>
          <w:sz w:val="32"/>
          <w:szCs w:val="32"/>
          <w:lang w:val="en-US" w:eastAsia="zh-CN"/>
          <w14:textFill>
            <w14:solidFill>
              <w14:schemeClr w14:val="tx1"/>
            </w14:solidFill>
          </w14:textFill>
        </w:rPr>
        <w:t>3.资产（资源）类别按如下分类规则：</w:t>
      </w:r>
    </w:p>
    <w:tbl>
      <w:tblPr>
        <w:tblStyle w:val="9"/>
        <w:tblpPr w:leftFromText="180" w:rightFromText="180" w:vertAnchor="text" w:horzAnchor="page" w:tblpXSpec="center" w:tblpY="160"/>
        <w:tblOverlap w:val="never"/>
        <w:tblW w:w="82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1475"/>
        <w:gridCol w:w="5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r>
              <w:rPr>
                <w:rFonts w:hint="eastAsia" w:ascii="黑体" w:hAnsi="黑体" w:eastAsia="黑体" w:cs="黑体"/>
                <w:b w:val="0"/>
                <w:bCs w:val="0"/>
                <w:i w:val="0"/>
                <w:iCs w:val="0"/>
                <w:snapToGrid w:val="0"/>
                <w:color w:val="000000" w:themeColor="text1"/>
                <w:kern w:val="0"/>
                <w:sz w:val="24"/>
                <w:szCs w:val="24"/>
                <w:u w:val="none"/>
                <w:lang w:val="en-US" w:eastAsia="zh-CN" w:bidi="ar"/>
                <w14:textFill>
                  <w14:solidFill>
                    <w14:schemeClr w14:val="tx1"/>
                  </w14:solidFill>
                </w14:textFill>
              </w:rPr>
              <w:t>资源类型</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r>
              <w:rPr>
                <w:rFonts w:hint="eastAsia" w:ascii="黑体" w:hAnsi="黑体" w:eastAsia="黑体" w:cs="黑体"/>
                <w:b w:val="0"/>
                <w:bCs w:val="0"/>
                <w:i w:val="0"/>
                <w:iCs w:val="0"/>
                <w:snapToGrid w:val="0"/>
                <w:color w:val="000000" w:themeColor="text1"/>
                <w:kern w:val="0"/>
                <w:sz w:val="24"/>
                <w:szCs w:val="24"/>
                <w:u w:val="none"/>
                <w:lang w:val="en-US" w:eastAsia="zh-CN" w:bidi="ar"/>
                <w14:textFill>
                  <w14:solidFill>
                    <w14:schemeClr w14:val="tx1"/>
                  </w14:solidFill>
                </w14:textFill>
              </w:rPr>
              <w:t>农用地</w:t>
            </w:r>
          </w:p>
        </w:tc>
        <w:tc>
          <w:tcPr>
            <w:tcW w:w="52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耕地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园地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林地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草地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农田水利设施用地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沟渠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养殖水面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坑塘水面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其他农用地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代管或待界定农用地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黑体" w:hAnsi="黑体" w:eastAsia="黑体" w:cs="黑体"/>
                <w:b w:val="0"/>
                <w:bCs w:val="0"/>
                <w:i w:val="0"/>
                <w:iCs w:val="0"/>
                <w:color w:val="000000" w:themeColor="text1"/>
                <w:sz w:val="24"/>
                <w:szCs w:val="24"/>
                <w:u w:val="none"/>
                <w14:textFill>
                  <w14:solidFill>
                    <w14:schemeClr w14:val="tx1"/>
                  </w14:solidFill>
                </w14:textFill>
              </w:rPr>
            </w:pPr>
            <w:r>
              <w:rPr>
                <w:rFonts w:hint="eastAsia" w:ascii="黑体" w:hAnsi="黑体" w:eastAsia="黑体" w:cs="黑体"/>
                <w:b w:val="0"/>
                <w:bCs w:val="0"/>
                <w:i w:val="0"/>
                <w:iCs w:val="0"/>
                <w:snapToGrid w:val="0"/>
                <w:color w:val="000000" w:themeColor="text1"/>
                <w:kern w:val="0"/>
                <w:sz w:val="24"/>
                <w:szCs w:val="24"/>
                <w:u w:val="none"/>
                <w:lang w:val="en-US" w:eastAsia="zh-CN" w:bidi="ar"/>
                <w14:textFill>
                  <w14:solidFill>
                    <w14:schemeClr w14:val="tx1"/>
                  </w14:solidFill>
                </w14:textFill>
              </w:rPr>
              <w:t>建设用地</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工矿仓储用地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商服用地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农村宅基地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52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公共管理与公共服务用地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交通运输与水利设施用地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其他建设土地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代管或待界定建设用地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r>
              <w:rPr>
                <w:rFonts w:hint="eastAsia" w:ascii="黑体" w:hAnsi="黑体" w:eastAsia="黑体" w:cs="黑体"/>
                <w:b w:val="0"/>
                <w:bCs w:val="0"/>
                <w:i w:val="0"/>
                <w:iCs w:val="0"/>
                <w:snapToGrid w:val="0"/>
                <w:color w:val="000000" w:themeColor="text1"/>
                <w:kern w:val="0"/>
                <w:sz w:val="24"/>
                <w:szCs w:val="24"/>
                <w:u w:val="none"/>
                <w:lang w:val="en-US" w:eastAsia="zh-CN" w:bidi="ar"/>
                <w14:textFill>
                  <w14:solidFill>
                    <w14:schemeClr w14:val="tx1"/>
                  </w14:solidFill>
                </w14:textFill>
              </w:rPr>
              <w:t>未利用地</w:t>
            </w: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未利用荒地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themeColor="text1"/>
                <w:sz w:val="22"/>
                <w:szCs w:val="22"/>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未利用水面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jc w:val="center"/>
        </w:trPr>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themeColor="text1"/>
                <w:sz w:val="22"/>
                <w:szCs w:val="22"/>
                <w:u w:val="none"/>
                <w14:textFill>
                  <w14:solidFill>
                    <w14:schemeClr w14:val="tx1"/>
                  </w14:solidFill>
                </w14:textFill>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000000" w:themeColor="text1"/>
                <w:sz w:val="22"/>
                <w:szCs w:val="22"/>
                <w:u w:val="none"/>
                <w14:textFill>
                  <w14:solidFill>
                    <w14:schemeClr w14:val="tx1"/>
                  </w14:solidFill>
                </w14:textFill>
              </w:rPr>
            </w:pPr>
          </w:p>
        </w:tc>
        <w:tc>
          <w:tcPr>
            <w:tcW w:w="5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仿宋_GB2312" w:eastAsia="仿宋_GB2312" w:cs="仿宋_GB2312"/>
                <w:i w:val="0"/>
                <w:iCs w:val="0"/>
                <w:snapToGrid w:val="0"/>
                <w:color w:val="000000" w:themeColor="text1"/>
                <w:kern w:val="0"/>
                <w:sz w:val="24"/>
                <w:szCs w:val="24"/>
                <w:u w:val="none"/>
                <w:lang w:val="en-US" w:eastAsia="zh-CN" w:bidi="ar"/>
                <w14:textFill>
                  <w14:solidFill>
                    <w14:schemeClr w14:val="tx1"/>
                  </w14:solidFill>
                </w14:textFill>
              </w:rPr>
              <w:t xml:space="preserve"> 代管或待界定未利用地</w:t>
            </w:r>
          </w:p>
        </w:tc>
      </w:tr>
    </w:tbl>
    <w:p>
      <w:pPr>
        <w:pStyle w:val="6"/>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4.资产价值分别填写原值（建设时价值）、净值，未经过评估的可先不填净值。资源价值只填原值，无需填净值。</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5.资产（资源）规模一栏填写资产（资源）的规模、数量和面积，如房屋多少平方米，建设用地、水面、耕地多少亩等。股权类、收益权类资产可填写股权数量多少股，或者收益规模每年多少万元。</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6.获得方式从“购置、自建、接受投资、接受捐赠、盘盈、其他”中选择一项。资源无需填写。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7.获得时间为资产形成时间，资源无需填写。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8.入账时间统一为本表填写时间。</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9.资产（资源）使用状态从“自用、出租、出借、闲置、其他”中选择一项。</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10.使用人按实际合法使用人填写。侵占人员不得填写。</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11.经营状态从“无、正常、闲置、即将到期、到期”中选择一项。</w:t>
      </w:r>
    </w:p>
    <w:p>
      <w:pPr>
        <w:keepNext w:val="0"/>
        <w:keepLines w:val="0"/>
        <w:pageBreakBefore w:val="0"/>
        <w:widowControl/>
        <w:kinsoku/>
        <w:wordWrap/>
        <w:overflowPunct w:val="0"/>
        <w:topLinePunct w:val="0"/>
        <w:autoSpaceDE w:val="0"/>
        <w:autoSpaceDN w:val="0"/>
        <w:bidi w:val="0"/>
        <w:adjustRightInd w:val="0"/>
        <w:snapToGrid w:val="0"/>
        <w:spacing w:line="600" w:lineRule="exact"/>
        <w:ind w:right="0" w:firstLine="640" w:firstLineChars="200"/>
        <w:jc w:val="both"/>
        <w:textAlignment w:val="baseline"/>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附件</w:t>
      </w:r>
      <w:r>
        <w:rPr>
          <w:rFonts w:hint="eastAsia"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6</w:t>
      </w:r>
      <w:r>
        <w:rPr>
          <w:rFonts w:hint="default" w:ascii="Times New Roman" w:hAnsi="Times New Roman" w:eastAsia="黑体" w:cs="Times New Roman"/>
          <w:b w:val="0"/>
          <w:bCs w:val="0"/>
          <w:color w:val="000000" w:themeColor="text1"/>
          <w:spacing w:val="0"/>
          <w:w w:val="100"/>
          <w:position w:val="0"/>
          <w:sz w:val="32"/>
          <w:szCs w:val="32"/>
          <w:lang w:val="en-US" w:eastAsia="zh-CN"/>
          <w14:textFill>
            <w14:solidFill>
              <w14:schemeClr w14:val="tx1"/>
            </w14:solidFill>
          </w14:textFill>
        </w:rPr>
        <w:t>《问题合同清理整改台账》</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一、问题类型从以下情况中选择，直接填写序号，在问题描述中写清具体情况：</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1.无书面合同或口头合同。如数缴纳租金但未签订书面合同的，可归入此类型，如果未签合同也未如数缴纳租金的，属于侵占集体资产问题。</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2.合同条款存在违法内容。</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3.合同条款存在显失公平情况，明显损害集体利益。如</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出租（发包）期限过长</w:t>
      </w:r>
      <w:r>
        <w:rPr>
          <w:rFonts w:hint="eastAsia" w:ascii="仿宋_GB2312" w:hAnsi="仿宋_GB2312" w:eastAsia="仿宋_GB2312" w:cs="仿宋_GB2312"/>
          <w:b w:val="0"/>
          <w:bCs w:val="0"/>
          <w:color w:val="000000" w:themeColor="text1"/>
          <w:spacing w:val="0"/>
          <w:w w:val="100"/>
          <w:position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或承包、租赁</w:t>
      </w:r>
      <w:r>
        <w:rPr>
          <w:rFonts w:hint="eastAsia" w:ascii="仿宋_GB2312" w:hAnsi="仿宋_GB2312" w:eastAsia="仿宋_GB2312" w:cs="仿宋_GB2312"/>
          <w:b w:val="0"/>
          <w:bCs w:val="0"/>
          <w:color w:val="000000" w:themeColor="text1"/>
          <w:spacing w:val="0"/>
          <w:w w:val="100"/>
          <w:position w:val="0"/>
          <w:sz w:val="32"/>
          <w:szCs w:val="32"/>
          <w14:textFill>
            <w14:solidFill>
              <w14:schemeClr w14:val="tx1"/>
            </w14:solidFill>
          </w14:textFill>
        </w:rPr>
        <w:t>价格明显</w:t>
      </w: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低于市场价格，及过分加重村集体责任等。</w:t>
      </w:r>
    </w:p>
    <w:p>
      <w:pPr>
        <w:keepNext w:val="0"/>
        <w:keepLines w:val="0"/>
        <w:pageBreakBefore w:val="0"/>
        <w:widowControl/>
        <w:kinsoku/>
        <w:wordWrap/>
        <w:overflowPunct w:val="0"/>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position w:val="0"/>
          <w:sz w:val="32"/>
          <w:szCs w:val="32"/>
          <w:lang w:val="en-US" w:eastAsia="zh-CN"/>
          <w14:textFill>
            <w14:solidFill>
              <w14:schemeClr w14:val="tx1"/>
            </w14:solidFill>
          </w14:textFill>
        </w:rPr>
        <w:t>二、村级责任人统一填写村党支部书记。</w:t>
      </w:r>
    </w:p>
    <w:p>
      <w:pPr>
        <w:rPr>
          <w:rFonts w:hint="eastAsia" w:ascii="仿宋_GB2312" w:hAnsi="仿宋_GB2312" w:eastAsia="仿宋_GB2312" w:cs="仿宋_GB2312"/>
          <w:color w:val="000000" w:themeColor="text1"/>
          <w14:textFill>
            <w14:solidFill>
              <w14:schemeClr w14:val="tx1"/>
            </w14:solidFill>
          </w14:textFill>
        </w:rPr>
      </w:pPr>
    </w:p>
    <w:sectPr>
      <w:pgSz w:w="11906" w:h="16838"/>
      <w:pgMar w:top="2041" w:right="1587" w:bottom="2041"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WNlY2IzYWU1MGU2MzA0ZTQ0NjJlYTkwNTA2YTIifQ=="/>
  </w:docVars>
  <w:rsids>
    <w:rsidRoot w:val="00643F75"/>
    <w:rsid w:val="00156DC9"/>
    <w:rsid w:val="00203900"/>
    <w:rsid w:val="002B1F50"/>
    <w:rsid w:val="00304D13"/>
    <w:rsid w:val="00357136"/>
    <w:rsid w:val="00397DD4"/>
    <w:rsid w:val="00436C31"/>
    <w:rsid w:val="004D0A66"/>
    <w:rsid w:val="005B1DB6"/>
    <w:rsid w:val="00600F0D"/>
    <w:rsid w:val="00632EF8"/>
    <w:rsid w:val="00643F75"/>
    <w:rsid w:val="006E5881"/>
    <w:rsid w:val="0071690D"/>
    <w:rsid w:val="00716A86"/>
    <w:rsid w:val="00770689"/>
    <w:rsid w:val="007E1CB3"/>
    <w:rsid w:val="008F2D0E"/>
    <w:rsid w:val="00976DAE"/>
    <w:rsid w:val="009F7E4C"/>
    <w:rsid w:val="00A0713C"/>
    <w:rsid w:val="00B04D99"/>
    <w:rsid w:val="00B6346B"/>
    <w:rsid w:val="00C15DF5"/>
    <w:rsid w:val="00CA6F63"/>
    <w:rsid w:val="00DB0704"/>
    <w:rsid w:val="00E37630"/>
    <w:rsid w:val="00E44112"/>
    <w:rsid w:val="02E527B5"/>
    <w:rsid w:val="03645FD2"/>
    <w:rsid w:val="04105576"/>
    <w:rsid w:val="04C72AE4"/>
    <w:rsid w:val="06BF7529"/>
    <w:rsid w:val="0F01410A"/>
    <w:rsid w:val="129F69D2"/>
    <w:rsid w:val="12B40FC1"/>
    <w:rsid w:val="16007101"/>
    <w:rsid w:val="16F8013A"/>
    <w:rsid w:val="196A731F"/>
    <w:rsid w:val="19F94F44"/>
    <w:rsid w:val="1CBA7310"/>
    <w:rsid w:val="2C1C4F3B"/>
    <w:rsid w:val="309E0711"/>
    <w:rsid w:val="36B51924"/>
    <w:rsid w:val="37B85B90"/>
    <w:rsid w:val="3DE11E04"/>
    <w:rsid w:val="3E6543B2"/>
    <w:rsid w:val="494E265E"/>
    <w:rsid w:val="4D462FF7"/>
    <w:rsid w:val="510B2770"/>
    <w:rsid w:val="590255CE"/>
    <w:rsid w:val="5DFE1A03"/>
    <w:rsid w:val="64205FA3"/>
    <w:rsid w:val="678248A3"/>
    <w:rsid w:val="6D695D82"/>
    <w:rsid w:val="6FBE30E5"/>
    <w:rsid w:val="722C59E5"/>
    <w:rsid w:val="77DB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kinsoku w:val="0"/>
      <w:autoSpaceDE w:val="0"/>
      <w:autoSpaceDN w:val="0"/>
      <w:adjustRightInd w:val="0"/>
      <w:snapToGrid w:val="0"/>
      <w:spacing w:line="600" w:lineRule="exact"/>
      <w:ind w:firstLine="880" w:firstLineChars="200"/>
      <w:jc w:val="both"/>
      <w:textAlignment w:val="baseline"/>
    </w:pPr>
    <w:rPr>
      <w:rFonts w:ascii="Arial" w:hAnsi="Arial" w:eastAsia="仿宋_GB2312" w:cs="Arial"/>
      <w:snapToGrid w:val="0"/>
      <w:color w:val="000000"/>
      <w:kern w:val="0"/>
      <w:sz w:val="32"/>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ind w:firstLine="645"/>
    </w:pPr>
    <w:rPr>
      <w:rFonts w:ascii="仿宋_GB2312" w:eastAsia="仿宋_GB2312"/>
      <w:sz w:val="32"/>
    </w:rPr>
  </w:style>
  <w:style w:type="paragraph" w:styleId="4">
    <w:name w:val="Normal Indent"/>
    <w:basedOn w:val="1"/>
    <w:unhideWhenUsed/>
    <w:qFormat/>
    <w:uiPriority w:val="99"/>
    <w:pPr>
      <w:ind w:firstLine="420" w:firstLineChars="200"/>
    </w:pPr>
  </w:style>
  <w:style w:type="paragraph" w:styleId="5">
    <w:name w:val="Body Text First Indent"/>
    <w:basedOn w:val="6"/>
    <w:qFormat/>
    <w:uiPriority w:val="0"/>
    <w:pPr>
      <w:ind w:firstLine="420" w:firstLineChars="100"/>
    </w:pPr>
  </w:style>
  <w:style w:type="paragraph" w:styleId="6">
    <w:name w:val="Body Text"/>
    <w:basedOn w:val="1"/>
    <w:next w:val="1"/>
    <w:link w:val="12"/>
    <w:qFormat/>
    <w:uiPriority w:val="1"/>
    <w:rPr>
      <w:rFonts w:ascii="仿宋_GB2312" w:hAnsi="仿宋_GB2312" w:eastAsia="仿宋_GB2312" w:cs="仿宋_GB2312"/>
      <w:sz w:val="32"/>
      <w:szCs w:val="32"/>
    </w:rPr>
  </w:style>
  <w:style w:type="paragraph" w:styleId="7">
    <w:name w:val="footer"/>
    <w:basedOn w:val="1"/>
    <w:link w:val="13"/>
    <w:qFormat/>
    <w:uiPriority w:val="0"/>
    <w:pPr>
      <w:tabs>
        <w:tab w:val="center" w:pos="4153"/>
        <w:tab w:val="right" w:pos="8306"/>
      </w:tabs>
    </w:pPr>
    <w:rPr>
      <w:sz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正文文本 Char"/>
    <w:basedOn w:val="11"/>
    <w:link w:val="6"/>
    <w:uiPriority w:val="1"/>
    <w:rPr>
      <w:rFonts w:ascii="仿宋_GB2312" w:hAnsi="仿宋_GB2312" w:eastAsia="仿宋_GB2312" w:cs="仿宋_GB2312"/>
      <w:snapToGrid w:val="0"/>
      <w:color w:val="000000"/>
      <w:kern w:val="0"/>
      <w:sz w:val="32"/>
      <w:szCs w:val="32"/>
    </w:rPr>
  </w:style>
  <w:style w:type="character" w:customStyle="1" w:styleId="13">
    <w:name w:val="页脚 Char"/>
    <w:basedOn w:val="11"/>
    <w:link w:val="7"/>
    <w:qFormat/>
    <w:uiPriority w:val="0"/>
    <w:rPr>
      <w:rFonts w:ascii="Arial" w:hAnsi="Arial" w:eastAsia="Arial" w:cs="Arial"/>
      <w:snapToGrid w:val="0"/>
      <w:color w:val="000000"/>
      <w:kern w:val="0"/>
      <w:sz w:val="18"/>
      <w:szCs w:val="21"/>
    </w:rPr>
  </w:style>
  <w:style w:type="table" w:customStyle="1" w:styleId="14">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7262</Words>
  <Characters>7598</Characters>
  <Lines>63</Lines>
  <Paragraphs>17</Paragraphs>
  <TotalTime>87</TotalTime>
  <ScaleCrop>false</ScaleCrop>
  <LinksUpToDate>false</LinksUpToDate>
  <CharactersWithSpaces>8068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2022-04-22T01:55:00Z</dcterms:created>
  <dc:creator>xb21cn</dc:creator>
  <cp:lastModifiedBy>Administrator</cp:lastModifiedBy>
  <cp:lastPrinted>2022-05-11T07:32:00Z</cp:lastPrinted>
  <dcterms:modified xsi:type="dcterms:W3CDTF">2024-05-22T08:41:21Z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commondata">
    <vt:lpwstr>eyJoZGlkIjoiNmE1ZTYzZDM4NjVjOTQ0Y2MyNGQ0MDg2NGRhZDU2OWMifQ==</vt:lpwstr>
  </property>
  <property fmtid="{D5CDD505-2E9C-101B-9397-08002B2CF9AE}" pid="4" name="ICV">
    <vt:lpwstr>186879B2EF344DC7ACF710033B8C36A6</vt:lpwstr>
  </property>
</Properties>
</file>